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AD7" w:rsidRPr="00220A9F" w:rsidRDefault="00D724FC">
      <w:pPr>
        <w:rPr>
          <w:rFonts w:ascii="Times New Roman" w:hAnsi="Times New Roman" w:cs="Times New Roman"/>
          <w:b/>
          <w:sz w:val="24"/>
          <w:szCs w:val="24"/>
        </w:rPr>
      </w:pPr>
      <w:r w:rsidRPr="00220A9F">
        <w:rPr>
          <w:rFonts w:ascii="Times New Roman" w:hAnsi="Times New Roman" w:cs="Times New Roman"/>
          <w:b/>
          <w:sz w:val="24"/>
          <w:szCs w:val="24"/>
        </w:rPr>
        <w:t>BIOLOGIA</w:t>
      </w:r>
    </w:p>
    <w:p w:rsidR="00D724FC" w:rsidRPr="00220A9F" w:rsidRDefault="00D724FC">
      <w:pPr>
        <w:rPr>
          <w:rFonts w:ascii="Times New Roman" w:hAnsi="Times New Roman" w:cs="Times New Roman"/>
          <w:b/>
          <w:i/>
          <w:sz w:val="24"/>
          <w:szCs w:val="24"/>
        </w:rPr>
      </w:pPr>
      <w:proofErr w:type="spellStart"/>
      <w:r w:rsidRPr="00220A9F">
        <w:rPr>
          <w:rFonts w:ascii="Times New Roman" w:hAnsi="Times New Roman" w:cs="Times New Roman"/>
          <w:b/>
          <w:sz w:val="24"/>
          <w:szCs w:val="24"/>
        </w:rPr>
        <w:t>Temat</w:t>
      </w:r>
      <w:proofErr w:type="spellEnd"/>
      <w:r w:rsidRPr="00220A9F">
        <w:rPr>
          <w:rFonts w:ascii="Times New Roman" w:hAnsi="Times New Roman" w:cs="Times New Roman"/>
          <w:b/>
          <w:sz w:val="24"/>
          <w:szCs w:val="24"/>
        </w:rPr>
        <w:t xml:space="preserve">: </w:t>
      </w:r>
      <w:proofErr w:type="spellStart"/>
      <w:r w:rsidRPr="00220A9F">
        <w:rPr>
          <w:rFonts w:ascii="Times New Roman" w:hAnsi="Times New Roman" w:cs="Times New Roman"/>
          <w:b/>
          <w:sz w:val="24"/>
          <w:szCs w:val="24"/>
        </w:rPr>
        <w:t>Utrwalenie</w:t>
      </w:r>
      <w:proofErr w:type="spellEnd"/>
      <w:r w:rsidRPr="00220A9F">
        <w:rPr>
          <w:rFonts w:ascii="Times New Roman" w:hAnsi="Times New Roman" w:cs="Times New Roman"/>
          <w:b/>
          <w:sz w:val="24"/>
          <w:szCs w:val="24"/>
        </w:rPr>
        <w:t xml:space="preserve"> </w:t>
      </w:r>
      <w:proofErr w:type="spellStart"/>
      <w:r w:rsidRPr="00220A9F">
        <w:rPr>
          <w:rFonts w:ascii="Times New Roman" w:hAnsi="Times New Roman" w:cs="Times New Roman"/>
          <w:b/>
          <w:sz w:val="24"/>
          <w:szCs w:val="24"/>
        </w:rPr>
        <w:t>wiadomości</w:t>
      </w:r>
      <w:proofErr w:type="spellEnd"/>
      <w:r w:rsidRPr="00220A9F">
        <w:rPr>
          <w:rFonts w:ascii="Times New Roman" w:hAnsi="Times New Roman" w:cs="Times New Roman"/>
          <w:b/>
          <w:sz w:val="24"/>
          <w:szCs w:val="24"/>
        </w:rPr>
        <w:t xml:space="preserve"> z </w:t>
      </w:r>
      <w:proofErr w:type="spellStart"/>
      <w:r w:rsidRPr="00220A9F">
        <w:rPr>
          <w:rFonts w:ascii="Times New Roman" w:hAnsi="Times New Roman" w:cs="Times New Roman"/>
          <w:b/>
          <w:sz w:val="24"/>
          <w:szCs w:val="24"/>
        </w:rPr>
        <w:t>tematu</w:t>
      </w:r>
      <w:proofErr w:type="spellEnd"/>
      <w:r w:rsidRPr="00220A9F">
        <w:rPr>
          <w:rFonts w:ascii="Times New Roman" w:hAnsi="Times New Roman" w:cs="Times New Roman"/>
          <w:b/>
          <w:sz w:val="24"/>
          <w:szCs w:val="24"/>
        </w:rPr>
        <w:t xml:space="preserve"> </w:t>
      </w:r>
      <w:proofErr w:type="spellStart"/>
      <w:r w:rsidRPr="00220A9F">
        <w:rPr>
          <w:rFonts w:ascii="Times New Roman" w:hAnsi="Times New Roman" w:cs="Times New Roman"/>
          <w:b/>
          <w:i/>
          <w:sz w:val="24"/>
          <w:szCs w:val="24"/>
        </w:rPr>
        <w:t>Organizm</w:t>
      </w:r>
      <w:proofErr w:type="spellEnd"/>
      <w:r w:rsidRPr="00220A9F">
        <w:rPr>
          <w:rFonts w:ascii="Times New Roman" w:hAnsi="Times New Roman" w:cs="Times New Roman"/>
          <w:b/>
          <w:i/>
          <w:sz w:val="24"/>
          <w:szCs w:val="24"/>
        </w:rPr>
        <w:t xml:space="preserve"> a </w:t>
      </w:r>
      <w:proofErr w:type="spellStart"/>
      <w:r w:rsidRPr="00220A9F">
        <w:rPr>
          <w:rFonts w:ascii="Times New Roman" w:hAnsi="Times New Roman" w:cs="Times New Roman"/>
          <w:b/>
          <w:i/>
          <w:sz w:val="24"/>
          <w:szCs w:val="24"/>
        </w:rPr>
        <w:t>środowisko</w:t>
      </w:r>
      <w:proofErr w:type="spellEnd"/>
    </w:p>
    <w:p w:rsidR="00D724FC" w:rsidRPr="00220A9F" w:rsidRDefault="00D724FC">
      <w:pPr>
        <w:rPr>
          <w:rFonts w:ascii="Times New Roman" w:hAnsi="Times New Roman" w:cs="Times New Roman"/>
          <w:sz w:val="24"/>
          <w:szCs w:val="24"/>
        </w:rPr>
      </w:pPr>
      <w:proofErr w:type="spellStart"/>
      <w:r w:rsidRPr="00220A9F">
        <w:rPr>
          <w:rFonts w:ascii="Times New Roman" w:hAnsi="Times New Roman" w:cs="Times New Roman"/>
          <w:sz w:val="24"/>
          <w:szCs w:val="24"/>
        </w:rPr>
        <w:t>Proszę</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wykonać</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następujące</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polecenia</w:t>
      </w:r>
      <w:proofErr w:type="spellEnd"/>
      <w:r w:rsidRPr="00220A9F">
        <w:rPr>
          <w:rFonts w:ascii="Times New Roman" w:hAnsi="Times New Roman" w:cs="Times New Roman"/>
          <w:sz w:val="24"/>
          <w:szCs w:val="24"/>
        </w:rPr>
        <w:t>:</w:t>
      </w:r>
    </w:p>
    <w:p w:rsidR="00D724FC" w:rsidRPr="00220A9F" w:rsidRDefault="00D724FC" w:rsidP="00D724FC">
      <w:pPr>
        <w:pStyle w:val="Akapitzlist"/>
        <w:numPr>
          <w:ilvl w:val="0"/>
          <w:numId w:val="1"/>
        </w:numPr>
        <w:rPr>
          <w:rFonts w:ascii="Times New Roman" w:hAnsi="Times New Roman" w:cs="Times New Roman"/>
          <w:sz w:val="24"/>
          <w:szCs w:val="24"/>
        </w:rPr>
      </w:pPr>
      <w:proofErr w:type="spellStart"/>
      <w:r w:rsidRPr="00220A9F">
        <w:rPr>
          <w:rFonts w:ascii="Times New Roman" w:hAnsi="Times New Roman" w:cs="Times New Roman"/>
          <w:sz w:val="24"/>
          <w:szCs w:val="24"/>
        </w:rPr>
        <w:t>Przeczytaj</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zamieszczony</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tekst</w:t>
      </w:r>
      <w:proofErr w:type="spellEnd"/>
      <w:r w:rsidRPr="00220A9F">
        <w:rPr>
          <w:rFonts w:ascii="Times New Roman" w:hAnsi="Times New Roman" w:cs="Times New Roman"/>
          <w:sz w:val="24"/>
          <w:szCs w:val="24"/>
        </w:rPr>
        <w:t xml:space="preserve">. Na </w:t>
      </w:r>
      <w:proofErr w:type="spellStart"/>
      <w:r w:rsidRPr="00220A9F">
        <w:rPr>
          <w:rFonts w:ascii="Times New Roman" w:hAnsi="Times New Roman" w:cs="Times New Roman"/>
          <w:sz w:val="24"/>
          <w:szCs w:val="24"/>
        </w:rPr>
        <w:t>jego</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podstawie</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wykonaj</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następujące</w:t>
      </w:r>
      <w:proofErr w:type="spellEnd"/>
      <w:r w:rsidRPr="00220A9F">
        <w:rPr>
          <w:rFonts w:ascii="Times New Roman" w:hAnsi="Times New Roman" w:cs="Times New Roman"/>
          <w:sz w:val="24"/>
          <w:szCs w:val="24"/>
        </w:rPr>
        <w:t xml:space="preserve"> </w:t>
      </w:r>
      <w:proofErr w:type="spellStart"/>
      <w:r w:rsidRPr="00220A9F">
        <w:rPr>
          <w:rFonts w:ascii="Times New Roman" w:hAnsi="Times New Roman" w:cs="Times New Roman"/>
          <w:sz w:val="24"/>
          <w:szCs w:val="24"/>
        </w:rPr>
        <w:t>czynności</w:t>
      </w:r>
      <w:proofErr w:type="spellEnd"/>
      <w:r w:rsidRPr="00220A9F">
        <w:rPr>
          <w:rFonts w:ascii="Times New Roman" w:hAnsi="Times New Roman" w:cs="Times New Roman"/>
          <w:sz w:val="24"/>
          <w:szCs w:val="24"/>
        </w:rPr>
        <w:t>:</w:t>
      </w:r>
    </w:p>
    <w:p w:rsidR="00D724FC" w:rsidRPr="00220A9F" w:rsidRDefault="00220A9F" w:rsidP="00D724FC">
      <w:pPr>
        <w:pStyle w:val="Akapitzlist"/>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z</w:t>
      </w:r>
      <w:r w:rsidR="00D724FC" w:rsidRPr="00220A9F">
        <w:rPr>
          <w:rFonts w:ascii="Times New Roman" w:hAnsi="Times New Roman" w:cs="Times New Roman"/>
          <w:sz w:val="24"/>
          <w:szCs w:val="24"/>
        </w:rPr>
        <w:t>apisz</w:t>
      </w:r>
      <w:proofErr w:type="spellEnd"/>
      <w:r w:rsidR="00D724FC" w:rsidRPr="00220A9F">
        <w:rPr>
          <w:rFonts w:ascii="Times New Roman" w:hAnsi="Times New Roman" w:cs="Times New Roman"/>
          <w:sz w:val="24"/>
          <w:szCs w:val="24"/>
        </w:rPr>
        <w:t xml:space="preserve"> w </w:t>
      </w:r>
      <w:proofErr w:type="spellStart"/>
      <w:r w:rsidR="00D724FC" w:rsidRPr="00220A9F">
        <w:rPr>
          <w:rFonts w:ascii="Times New Roman" w:hAnsi="Times New Roman" w:cs="Times New Roman"/>
          <w:sz w:val="24"/>
          <w:szCs w:val="24"/>
        </w:rPr>
        <w:t>zeszycie</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punkt</w:t>
      </w:r>
      <w:proofErr w:type="spellEnd"/>
      <w:r w:rsidR="00D724FC" w:rsidRPr="00220A9F">
        <w:rPr>
          <w:rFonts w:ascii="Times New Roman" w:hAnsi="Times New Roman" w:cs="Times New Roman"/>
          <w:sz w:val="24"/>
          <w:szCs w:val="24"/>
        </w:rPr>
        <w:t xml:space="preserve"> 1</w:t>
      </w:r>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Czynniki</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biotycznę</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ożywione</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środowiska</w:t>
      </w:r>
      <w:proofErr w:type="spellEnd"/>
      <w:r w:rsidR="00D724FC" w:rsidRPr="00220A9F">
        <w:rPr>
          <w:rFonts w:ascii="Times New Roman" w:hAnsi="Times New Roman" w:cs="Times New Roman"/>
          <w:b/>
          <w:sz w:val="24"/>
          <w:szCs w:val="24"/>
        </w:rPr>
        <w:t xml:space="preserve"> </w:t>
      </w:r>
      <w:r w:rsidR="00D724FC" w:rsidRPr="00220A9F">
        <w:rPr>
          <w:rFonts w:ascii="Times New Roman" w:hAnsi="Times New Roman" w:cs="Times New Roman"/>
          <w:sz w:val="24"/>
          <w:szCs w:val="24"/>
        </w:rPr>
        <w:t>(</w:t>
      </w:r>
      <w:proofErr w:type="spellStart"/>
      <w:r w:rsidR="00D724FC" w:rsidRPr="00220A9F">
        <w:rPr>
          <w:rFonts w:ascii="Times New Roman" w:hAnsi="Times New Roman" w:cs="Times New Roman"/>
          <w:sz w:val="24"/>
          <w:szCs w:val="24"/>
        </w:rPr>
        <w:t>wymień</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od</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myślników</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te</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czynniki</w:t>
      </w:r>
      <w:proofErr w:type="spellEnd"/>
      <w:r w:rsidR="00D724FC" w:rsidRPr="00220A9F">
        <w:rPr>
          <w:rFonts w:ascii="Times New Roman" w:hAnsi="Times New Roman" w:cs="Times New Roman"/>
          <w:sz w:val="24"/>
          <w:szCs w:val="24"/>
        </w:rPr>
        <w:t>),</w:t>
      </w:r>
    </w:p>
    <w:p w:rsidR="00D724FC" w:rsidRDefault="00220A9F" w:rsidP="00D724FC">
      <w:pPr>
        <w:pStyle w:val="Akapitzlist"/>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z</w:t>
      </w:r>
      <w:r w:rsidR="00D724FC" w:rsidRPr="00220A9F">
        <w:rPr>
          <w:rFonts w:ascii="Times New Roman" w:hAnsi="Times New Roman" w:cs="Times New Roman"/>
          <w:sz w:val="24"/>
          <w:szCs w:val="24"/>
        </w:rPr>
        <w:t>apisz</w:t>
      </w:r>
      <w:proofErr w:type="spellEnd"/>
      <w:r w:rsidR="00D724FC" w:rsidRPr="00220A9F">
        <w:rPr>
          <w:rFonts w:ascii="Times New Roman" w:hAnsi="Times New Roman" w:cs="Times New Roman"/>
          <w:sz w:val="24"/>
          <w:szCs w:val="24"/>
        </w:rPr>
        <w:t xml:space="preserve">  w </w:t>
      </w:r>
      <w:proofErr w:type="spellStart"/>
      <w:r w:rsidR="00D724FC" w:rsidRPr="00220A9F">
        <w:rPr>
          <w:rFonts w:ascii="Times New Roman" w:hAnsi="Times New Roman" w:cs="Times New Roman"/>
          <w:sz w:val="24"/>
          <w:szCs w:val="24"/>
        </w:rPr>
        <w:t>zeszycie</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punkt</w:t>
      </w:r>
      <w:proofErr w:type="spellEnd"/>
      <w:r w:rsidR="00D724FC" w:rsidRPr="00220A9F">
        <w:rPr>
          <w:rFonts w:ascii="Times New Roman" w:hAnsi="Times New Roman" w:cs="Times New Roman"/>
          <w:sz w:val="24"/>
          <w:szCs w:val="24"/>
        </w:rPr>
        <w:t xml:space="preserve"> 2. </w:t>
      </w:r>
      <w:proofErr w:type="spellStart"/>
      <w:r w:rsidR="00D724FC" w:rsidRPr="00220A9F">
        <w:rPr>
          <w:rFonts w:ascii="Times New Roman" w:hAnsi="Times New Roman" w:cs="Times New Roman"/>
          <w:b/>
          <w:sz w:val="24"/>
          <w:szCs w:val="24"/>
        </w:rPr>
        <w:t>Czynniki</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abiotyczne</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nieożywione</w:t>
      </w:r>
      <w:proofErr w:type="spellEnd"/>
      <w:r w:rsidR="00D724FC" w:rsidRPr="00220A9F">
        <w:rPr>
          <w:rFonts w:ascii="Times New Roman" w:hAnsi="Times New Roman" w:cs="Times New Roman"/>
          <w:b/>
          <w:sz w:val="24"/>
          <w:szCs w:val="24"/>
        </w:rPr>
        <w:t xml:space="preserve">) </w:t>
      </w:r>
      <w:proofErr w:type="spellStart"/>
      <w:r w:rsidR="00D724FC" w:rsidRPr="00220A9F">
        <w:rPr>
          <w:rFonts w:ascii="Times New Roman" w:hAnsi="Times New Roman" w:cs="Times New Roman"/>
          <w:b/>
          <w:sz w:val="24"/>
          <w:szCs w:val="24"/>
        </w:rPr>
        <w:t>środowiska</w:t>
      </w:r>
      <w:proofErr w:type="spellEnd"/>
      <w:r w:rsidR="00D724FC" w:rsidRPr="00220A9F">
        <w:rPr>
          <w:rFonts w:ascii="Times New Roman" w:hAnsi="Times New Roman" w:cs="Times New Roman"/>
          <w:b/>
          <w:sz w:val="24"/>
          <w:szCs w:val="24"/>
        </w:rPr>
        <w:t xml:space="preserve"> </w:t>
      </w:r>
      <w:r w:rsidR="00D724FC" w:rsidRPr="00220A9F">
        <w:rPr>
          <w:rFonts w:ascii="Times New Roman" w:hAnsi="Times New Roman" w:cs="Times New Roman"/>
          <w:sz w:val="24"/>
          <w:szCs w:val="24"/>
        </w:rPr>
        <w:t>(</w:t>
      </w:r>
      <w:proofErr w:type="spellStart"/>
      <w:r w:rsidR="00D724FC" w:rsidRPr="00220A9F">
        <w:rPr>
          <w:rFonts w:ascii="Times New Roman" w:hAnsi="Times New Roman" w:cs="Times New Roman"/>
          <w:sz w:val="24"/>
          <w:szCs w:val="24"/>
        </w:rPr>
        <w:t>wymień</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od</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myślników</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te</w:t>
      </w:r>
      <w:proofErr w:type="spellEnd"/>
      <w:r w:rsidR="00D724FC" w:rsidRPr="00220A9F">
        <w:rPr>
          <w:rFonts w:ascii="Times New Roman" w:hAnsi="Times New Roman" w:cs="Times New Roman"/>
          <w:sz w:val="24"/>
          <w:szCs w:val="24"/>
        </w:rPr>
        <w:t xml:space="preserve"> </w:t>
      </w:r>
      <w:proofErr w:type="spellStart"/>
      <w:r w:rsidR="00D724FC" w:rsidRPr="00220A9F">
        <w:rPr>
          <w:rFonts w:ascii="Times New Roman" w:hAnsi="Times New Roman" w:cs="Times New Roman"/>
          <w:sz w:val="24"/>
          <w:szCs w:val="24"/>
        </w:rPr>
        <w:t>czynniki</w:t>
      </w:r>
      <w:proofErr w:type="spellEnd"/>
      <w:r w:rsidR="00D724FC" w:rsidRPr="00220A9F">
        <w:rPr>
          <w:rFonts w:ascii="Times New Roman" w:hAnsi="Times New Roman" w:cs="Times New Roman"/>
          <w:sz w:val="24"/>
          <w:szCs w:val="24"/>
        </w:rPr>
        <w:t>),</w:t>
      </w:r>
    </w:p>
    <w:p w:rsidR="00220A9F" w:rsidRPr="00220A9F" w:rsidRDefault="00220A9F" w:rsidP="00D724FC">
      <w:pPr>
        <w:pStyle w:val="Akapitzlist"/>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dla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osób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chętnych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polecenie</w:t>
      </w:r>
      <w:proofErr w:type="spellEnd"/>
      <w:r>
        <w:rPr>
          <w:rFonts w:ascii="Times New Roman" w:hAnsi="Times New Roman" w:cs="Times New Roman"/>
          <w:sz w:val="24"/>
          <w:szCs w:val="24"/>
        </w:rPr>
        <w:t xml:space="preserve"> 1. do </w:t>
      </w:r>
      <w:proofErr w:type="spellStart"/>
      <w:r>
        <w:rPr>
          <w:rFonts w:ascii="Times New Roman" w:hAnsi="Times New Roman" w:cs="Times New Roman"/>
          <w:sz w:val="24"/>
          <w:szCs w:val="24"/>
        </w:rPr>
        <w:t>wykonania</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zeszycie</w:t>
      </w:r>
      <w:proofErr w:type="spellEnd"/>
      <w:r>
        <w:rPr>
          <w:rFonts w:ascii="Times New Roman" w:hAnsi="Times New Roman" w:cs="Times New Roman"/>
          <w:sz w:val="24"/>
          <w:szCs w:val="24"/>
        </w:rPr>
        <w:t>.</w:t>
      </w:r>
    </w:p>
    <w:p w:rsidR="00D724FC" w:rsidRPr="00D724FC" w:rsidRDefault="00D724FC" w:rsidP="00220A9F">
      <w:pPr>
        <w:pStyle w:val="Akapitzlist"/>
        <w:spacing w:before="100" w:beforeAutospacing="1" w:after="100" w:afterAutospacing="1" w:line="240" w:lineRule="auto"/>
        <w:ind w:left="1080"/>
        <w:jc w:val="left"/>
        <w:outlineLvl w:val="0"/>
        <w:rPr>
          <w:rFonts w:ascii="Times New Roman" w:eastAsia="Times New Roman" w:hAnsi="Times New Roman" w:cs="Times New Roman"/>
          <w:b/>
          <w:bCs/>
          <w:kern w:val="36"/>
          <w:sz w:val="48"/>
          <w:szCs w:val="48"/>
          <w:lang w:val="pl-PL" w:eastAsia="pl-PL" w:bidi="ar-SA"/>
        </w:rPr>
      </w:pPr>
      <w:r w:rsidRPr="00D724FC">
        <w:rPr>
          <w:rFonts w:ascii="Times New Roman" w:eastAsia="Times New Roman" w:hAnsi="Times New Roman" w:cs="Times New Roman"/>
          <w:b/>
          <w:bCs/>
          <w:kern w:val="36"/>
          <w:sz w:val="48"/>
          <w:szCs w:val="48"/>
          <w:lang w:val="pl-PL" w:eastAsia="pl-PL" w:bidi="ar-SA"/>
        </w:rPr>
        <w:t xml:space="preserve">Czynniki ekologiczne </w:t>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 xml:space="preserve">Każdy gatunek rozwija się w określonych warunkach środowiska, kształtowanych przez wiele czynników zewnętrznych zwanych </w:t>
      </w:r>
      <w:hyperlink r:id="rId5" w:anchor="DdGLsbg7_pl_main_concept_1" w:history="1">
        <w:r w:rsidRPr="00D724FC">
          <w:rPr>
            <w:rFonts w:ascii="Times New Roman" w:eastAsia="Times New Roman" w:hAnsi="Times New Roman" w:cs="Times New Roman"/>
            <w:color w:val="0000FF"/>
            <w:sz w:val="24"/>
            <w:szCs w:val="24"/>
            <w:u w:val="single"/>
            <w:lang w:val="pl-PL" w:eastAsia="pl-PL" w:bidi="ar-SA"/>
          </w:rPr>
          <w:t>czynnikami ekologicznymi</w:t>
        </w:r>
      </w:hyperlink>
      <w:r w:rsidRPr="00D724FC">
        <w:rPr>
          <w:rFonts w:ascii="Times New Roman" w:eastAsia="Times New Roman" w:hAnsi="Times New Roman" w:cs="Times New Roman"/>
          <w:sz w:val="24"/>
          <w:szCs w:val="24"/>
          <w:lang w:val="pl-PL" w:eastAsia="pl-PL" w:bidi="ar-SA"/>
        </w:rPr>
        <w:t>. Czynniki te stale się zmieniają, wskutek czego część osobników ginie, a te lepiej przystosowane do panujących aktualnie warunków przeżywają i rozmnażają się.</w:t>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 xml:space="preserve">Czynniki ekologiczne można podzielić na </w:t>
      </w:r>
      <w:hyperlink r:id="rId6" w:anchor="DdGLsbg7_pl_main_concept_2" w:history="1">
        <w:r w:rsidRPr="00D724FC">
          <w:rPr>
            <w:rFonts w:ascii="Times New Roman" w:eastAsia="Times New Roman" w:hAnsi="Times New Roman" w:cs="Times New Roman"/>
            <w:color w:val="0000FF"/>
            <w:sz w:val="24"/>
            <w:szCs w:val="24"/>
            <w:u w:val="single"/>
            <w:lang w:val="pl-PL" w:eastAsia="pl-PL" w:bidi="ar-SA"/>
          </w:rPr>
          <w:t>biotyczne</w:t>
        </w:r>
      </w:hyperlink>
      <w:r w:rsidRPr="00D724FC">
        <w:rPr>
          <w:rFonts w:ascii="Times New Roman" w:eastAsia="Times New Roman" w:hAnsi="Times New Roman" w:cs="Times New Roman"/>
          <w:sz w:val="24"/>
          <w:szCs w:val="24"/>
          <w:lang w:val="pl-PL" w:eastAsia="pl-PL" w:bidi="ar-SA"/>
        </w:rPr>
        <w:t xml:space="preserve">, czyli takie, których źródłem są współwystępujące na danym obszarze organizmy, oraz </w:t>
      </w:r>
      <w:hyperlink r:id="rId7" w:anchor="DdGLsbg7_pl_main_concept_3" w:history="1">
        <w:r w:rsidRPr="00D724FC">
          <w:rPr>
            <w:rFonts w:ascii="Times New Roman" w:eastAsia="Times New Roman" w:hAnsi="Times New Roman" w:cs="Times New Roman"/>
            <w:color w:val="0000FF"/>
            <w:sz w:val="24"/>
            <w:szCs w:val="24"/>
            <w:u w:val="single"/>
            <w:lang w:val="pl-PL" w:eastAsia="pl-PL" w:bidi="ar-SA"/>
          </w:rPr>
          <w:t>abiotyczne</w:t>
        </w:r>
      </w:hyperlink>
      <w:r w:rsidRPr="00D724FC">
        <w:rPr>
          <w:rFonts w:ascii="Times New Roman" w:eastAsia="Times New Roman" w:hAnsi="Times New Roman" w:cs="Times New Roman"/>
          <w:sz w:val="24"/>
          <w:szCs w:val="24"/>
          <w:lang w:val="pl-PL" w:eastAsia="pl-PL" w:bidi="ar-SA"/>
        </w:rPr>
        <w:t>, wynikające z oddziaływania nieożywionych elementów środowiska. Do czynników biotycznych można zaliczyć m.in. dostępność pokarmu, obecność drapieżników, występowanie organizmów zapylających, tworzenie mikroklimatu charakterystycznego dla określonego zbiorowiska roślinnego, np. lasu. Do najważniejszych czynników abiotycznych należą dostępność tlenu, wody, światła oraz temperatura.</w:t>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To, jakie czynniki ekologiczne i z jakim nasileniem wpływają na organizmy, zależy w dużej mierze od szerokości geograficznej, wysokości n.p.m., głębokości w przypadku zbiorników wodnych, odległości od morza, rodzaju ekosystemu.</w:t>
      </w:r>
    </w:p>
    <w:p w:rsidR="00D724FC" w:rsidRPr="00220A9F" w:rsidRDefault="00D724FC" w:rsidP="00220A9F">
      <w:pPr>
        <w:spacing w:after="0" w:line="240" w:lineRule="auto"/>
        <w:ind w:left="720"/>
        <w:jc w:val="left"/>
        <w:rPr>
          <w:rFonts w:ascii="Times New Roman" w:eastAsia="Times New Roman" w:hAnsi="Times New Roman" w:cs="Times New Roman"/>
          <w:sz w:val="24"/>
          <w:szCs w:val="24"/>
          <w:lang w:val="pl-PL" w:eastAsia="pl-PL" w:bidi="ar-SA"/>
        </w:rPr>
      </w:pPr>
      <w:r>
        <w:rPr>
          <w:noProof/>
          <w:lang w:val="pl-PL" w:eastAsia="pl-PL" w:bidi="ar-SA"/>
        </w:rPr>
        <w:drawing>
          <wp:inline distT="0" distB="0" distL="0" distR="0">
            <wp:extent cx="5852160" cy="1804416"/>
            <wp:effectExtent l="19050" t="0" r="0" b="0"/>
            <wp:docPr id="1" name="Obraz 1" descr="Ilustracja przedstawia brzeg stawu zimą. Na ośnieżonym brzegu zjaduje się stado kaczek i łabędź, w dali widać ludzi. Po prawej stronie wymienione są czynniki abiotyczne, takie jak temperatura powietrza, czy śliskość podłoza, po lewej stronie czynniki biotyczne, takie jak obecność roslin, zagrożenie ze strony człowi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rzedstawia brzeg stawu zimą. Na ośnieżonym brzegu zjaduje się stado kaczek i łabędź, w dali widać ludzi. Po prawej stronie wymienione są czynniki abiotyczne, takie jak temperatura powietrza, czy śliskość podłoza, po lewej stronie czynniki biotyczne, takie jak obecność roslin, zagrożenie ze strony człowieka."/>
                    <pic:cNvPicPr>
                      <a:picLocks noChangeAspect="1" noChangeArrowheads="1"/>
                    </pic:cNvPicPr>
                  </pic:nvPicPr>
                  <pic:blipFill>
                    <a:blip r:embed="rId8" cstate="print"/>
                    <a:srcRect/>
                    <a:stretch>
                      <a:fillRect/>
                    </a:stretch>
                  </pic:blipFill>
                  <pic:spPr bwMode="auto">
                    <a:xfrm>
                      <a:off x="0" y="0"/>
                      <a:ext cx="5852160" cy="1804416"/>
                    </a:xfrm>
                    <a:prstGeom prst="rect">
                      <a:avLst/>
                    </a:prstGeom>
                    <a:noFill/>
                    <a:ln w="9525">
                      <a:noFill/>
                      <a:miter lim="800000"/>
                      <a:headEnd/>
                      <a:tailEnd/>
                    </a:ln>
                  </pic:spPr>
                </pic:pic>
              </a:graphicData>
            </a:graphic>
          </wp:inline>
        </w:drawing>
      </w:r>
    </w:p>
    <w:p w:rsidR="00220A9F" w:rsidRPr="00220A9F" w:rsidRDefault="00220A9F" w:rsidP="00220A9F">
      <w:pPr>
        <w:pStyle w:val="Akapitzlist"/>
        <w:spacing w:before="100" w:beforeAutospacing="1" w:after="100" w:afterAutospacing="1" w:line="240" w:lineRule="auto"/>
        <w:ind w:left="1080"/>
        <w:jc w:val="left"/>
        <w:rPr>
          <w:rFonts w:ascii="Times New Roman" w:eastAsia="Times New Roman" w:hAnsi="Times New Roman" w:cs="Times New Roman"/>
          <w:b/>
          <w:sz w:val="24"/>
          <w:szCs w:val="24"/>
          <w:lang w:val="pl-PL" w:eastAsia="pl-PL" w:bidi="ar-SA"/>
        </w:rPr>
      </w:pPr>
      <w:r w:rsidRPr="00220A9F">
        <w:rPr>
          <w:rFonts w:ascii="Times New Roman" w:eastAsia="Times New Roman" w:hAnsi="Times New Roman" w:cs="Times New Roman"/>
          <w:b/>
          <w:sz w:val="24"/>
          <w:szCs w:val="24"/>
          <w:lang w:val="pl-PL" w:eastAsia="pl-PL" w:bidi="ar-SA"/>
        </w:rPr>
        <w:t xml:space="preserve">Polecenie 1. </w:t>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Niedźwiedź malajski jest najmniejszym z niedźwiedzi, osiąga rozmiary dużego psa. Ma krótkie, lśniące, przylegające do skóry gęste futro pozbawione skręconych włosów wełnistych. Jego stopy są nagie. Największym niedźwiedziem jest niedźwiedź polarny. Jest około 10 razy większy od malajskiego. Ma grube, gęste futro z silnie rozwiniętą warstwą wełnistą. Jego sierść jest bezbarwna lub żółtawa. Skóra tego niedźwiedzia jest czarna, a pod nią leży gruba warstwa tłuszczu. Jego stopy są mocno owłosione, a uszy krótkie, ukryte w futrze.</w:t>
      </w:r>
    </w:p>
    <w:p w:rsidR="00220A9F" w:rsidRDefault="00220A9F" w:rsidP="00D724FC">
      <w:pPr>
        <w:pStyle w:val="Akapitzlist"/>
        <w:numPr>
          <w:ilvl w:val="0"/>
          <w:numId w:val="2"/>
        </w:numPr>
        <w:spacing w:after="0" w:line="240" w:lineRule="auto"/>
        <w:jc w:val="left"/>
        <w:rPr>
          <w:rFonts w:ascii="Times New Roman" w:eastAsia="Times New Roman" w:hAnsi="Times New Roman" w:cs="Times New Roman"/>
          <w:sz w:val="24"/>
          <w:szCs w:val="24"/>
          <w:lang w:val="pl-PL" w:eastAsia="pl-PL" w:bidi="ar-SA"/>
        </w:rPr>
      </w:pPr>
    </w:p>
    <w:p w:rsidR="00D724FC" w:rsidRPr="00D724FC" w:rsidRDefault="00D724FC" w:rsidP="00D724FC">
      <w:pPr>
        <w:pStyle w:val="Akapitzlist"/>
        <w:numPr>
          <w:ilvl w:val="0"/>
          <w:numId w:val="2"/>
        </w:numPr>
        <w:spacing w:after="0" w:line="240" w:lineRule="auto"/>
        <w:jc w:val="left"/>
        <w:rPr>
          <w:rFonts w:ascii="Times New Roman" w:eastAsia="Times New Roman" w:hAnsi="Times New Roman" w:cs="Times New Roman"/>
          <w:sz w:val="24"/>
          <w:szCs w:val="24"/>
          <w:lang w:val="pl-PL" w:eastAsia="pl-PL" w:bidi="ar-SA"/>
        </w:rPr>
      </w:pPr>
      <w:r>
        <w:rPr>
          <w:noProof/>
          <w:lang w:val="pl-PL" w:eastAsia="pl-PL" w:bidi="ar-SA"/>
        </w:rPr>
        <w:drawing>
          <wp:inline distT="0" distB="0" distL="0" distR="0">
            <wp:extent cx="7315200" cy="2518410"/>
            <wp:effectExtent l="19050" t="0" r="0" b="0"/>
            <wp:docPr id="2" name="Obraz 2" descr="Ilustracja z lewej przestawia fotografię niedużego niedźwiedzia malajskiego. Jest czarny z beżowym pyskiem. Leży na beżowych, krągłych skałach. Głowę trzyma na przednich łapach. Z prawej mapa wskazująca w kolorze czerwonym rozmieszczenie gatunku na Półwyspie Indochińskim i w Malezji. To najmniejszy z niedź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z lewej przestawia fotografię niedużego niedźwiedzia malajskiego. Jest czarny z beżowym pyskiem. Leży na beżowych, krągłych skałach. Głowę trzyma na przednich łapach. Z prawej mapa wskazująca w kolorze czerwonym rozmieszczenie gatunku na Półwyspie Indochińskim i w Malezji. To najmniejszy z niedźwiedzi."/>
                    <pic:cNvPicPr>
                      <a:picLocks noChangeAspect="1" noChangeArrowheads="1"/>
                    </pic:cNvPicPr>
                  </pic:nvPicPr>
                  <pic:blipFill>
                    <a:blip r:embed="rId9"/>
                    <a:srcRect/>
                    <a:stretch>
                      <a:fillRect/>
                    </a:stretch>
                  </pic:blipFill>
                  <pic:spPr bwMode="auto">
                    <a:xfrm>
                      <a:off x="0" y="0"/>
                      <a:ext cx="7315200" cy="2518410"/>
                    </a:xfrm>
                    <a:prstGeom prst="rect">
                      <a:avLst/>
                    </a:prstGeom>
                    <a:noFill/>
                    <a:ln w="9525">
                      <a:noFill/>
                      <a:miter lim="800000"/>
                      <a:headEnd/>
                      <a:tailEnd/>
                    </a:ln>
                  </pic:spPr>
                </pic:pic>
              </a:graphicData>
            </a:graphic>
          </wp:inline>
        </w:drawing>
      </w:r>
    </w:p>
    <w:p w:rsidR="00D724FC" w:rsidRPr="00D724FC" w:rsidRDefault="00D724FC" w:rsidP="00220A9F">
      <w:pPr>
        <w:pStyle w:val="Akapitzlist"/>
        <w:spacing w:after="0" w:line="240" w:lineRule="auto"/>
        <w:ind w:left="1080"/>
        <w:jc w:val="left"/>
        <w:rPr>
          <w:rFonts w:ascii="Times New Roman" w:eastAsia="Times New Roman" w:hAnsi="Times New Roman" w:cs="Times New Roman"/>
          <w:sz w:val="24"/>
          <w:szCs w:val="24"/>
          <w:lang w:val="pl-PL" w:eastAsia="pl-PL" w:bidi="ar-SA"/>
        </w:rPr>
      </w:pPr>
      <w:r>
        <w:rPr>
          <w:noProof/>
          <w:lang w:val="pl-PL" w:eastAsia="pl-PL" w:bidi="ar-SA"/>
        </w:rPr>
        <w:drawing>
          <wp:inline distT="0" distB="0" distL="0" distR="0">
            <wp:extent cx="6949440" cy="2392490"/>
            <wp:effectExtent l="19050" t="0" r="3810" b="0"/>
            <wp:docPr id="3" name="Obraz 3" descr="Ilustracja z lewej przestawia fotografie idącego po śniegu białego niedźwiedzia polarnego. Obok krawędź kry i woda. Niedźwiedź jest duży, na wysokich łapach, głowa w lewo. Z prawej mapa przedstawiająca rozmieszczenie gatunku w Arktyce, za kołem podbiegunowym. To największy z niedź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z lewej przestawia fotografie idącego po śniegu białego niedźwiedzia polarnego. Obok krawędź kry i woda. Niedźwiedź jest duży, na wysokich łapach, głowa w lewo. Z prawej mapa przedstawiająca rozmieszczenie gatunku w Arktyce, za kołem podbiegunowym. To największy z niedźwiedzi."/>
                    <pic:cNvPicPr>
                      <a:picLocks noChangeAspect="1" noChangeArrowheads="1"/>
                    </pic:cNvPicPr>
                  </pic:nvPicPr>
                  <pic:blipFill>
                    <a:blip r:embed="rId10" cstate="print"/>
                    <a:srcRect/>
                    <a:stretch>
                      <a:fillRect/>
                    </a:stretch>
                  </pic:blipFill>
                  <pic:spPr bwMode="auto">
                    <a:xfrm>
                      <a:off x="0" y="0"/>
                      <a:ext cx="6949440" cy="2392490"/>
                    </a:xfrm>
                    <a:prstGeom prst="rect">
                      <a:avLst/>
                    </a:prstGeom>
                    <a:noFill/>
                    <a:ln w="9525">
                      <a:noFill/>
                      <a:miter lim="800000"/>
                      <a:headEnd/>
                      <a:tailEnd/>
                    </a:ln>
                  </pic:spPr>
                </pic:pic>
              </a:graphicData>
            </a:graphic>
          </wp:inline>
        </w:drawing>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Wykaż na przykładzie obu gatunków niedźwiedzi związek pomiędzy ich środowiskiem życia a cechami budowy.</w:t>
      </w:r>
    </w:p>
    <w:p w:rsidR="00D724FC" w:rsidRPr="00220A9F" w:rsidRDefault="00D724FC" w:rsidP="00220A9F">
      <w:pPr>
        <w:pStyle w:val="Akapitzlist"/>
        <w:spacing w:after="0" w:line="240" w:lineRule="auto"/>
        <w:ind w:left="1080"/>
        <w:jc w:val="left"/>
        <w:rPr>
          <w:rFonts w:ascii="Times New Roman" w:eastAsia="Times New Roman" w:hAnsi="Times New Roman" w:cs="Times New Roman"/>
          <w:b/>
          <w:sz w:val="24"/>
          <w:szCs w:val="24"/>
          <w:lang w:val="pl-PL" w:eastAsia="pl-PL" w:bidi="ar-SA"/>
        </w:rPr>
      </w:pPr>
      <w:r w:rsidRPr="00220A9F">
        <w:rPr>
          <w:rFonts w:ascii="Times New Roman" w:eastAsia="Times New Roman" w:hAnsi="Times New Roman" w:cs="Times New Roman"/>
          <w:b/>
          <w:sz w:val="24"/>
          <w:szCs w:val="24"/>
          <w:lang w:val="pl-PL" w:eastAsia="pl-PL" w:bidi="ar-SA"/>
        </w:rPr>
        <w:t>Wskazówka</w:t>
      </w:r>
    </w:p>
    <w:p w:rsidR="00D724FC" w:rsidRPr="00D724FC" w:rsidRDefault="00D724FC" w:rsidP="00D724FC">
      <w:pPr>
        <w:pStyle w:val="Akapitzlist"/>
        <w:numPr>
          <w:ilvl w:val="0"/>
          <w:numId w:val="2"/>
        </w:numPr>
        <w:spacing w:before="100" w:beforeAutospacing="1" w:after="100" w:afterAutospacing="1" w:line="240" w:lineRule="auto"/>
        <w:jc w:val="left"/>
        <w:rPr>
          <w:rFonts w:ascii="Times New Roman" w:eastAsia="Times New Roman" w:hAnsi="Times New Roman" w:cs="Times New Roman"/>
          <w:sz w:val="24"/>
          <w:szCs w:val="24"/>
          <w:lang w:val="pl-PL" w:eastAsia="pl-PL" w:bidi="ar-SA"/>
        </w:rPr>
      </w:pPr>
      <w:r w:rsidRPr="00D724FC">
        <w:rPr>
          <w:rFonts w:ascii="Times New Roman" w:eastAsia="Times New Roman" w:hAnsi="Times New Roman" w:cs="Times New Roman"/>
          <w:sz w:val="24"/>
          <w:szCs w:val="24"/>
          <w:lang w:val="pl-PL" w:eastAsia="pl-PL" w:bidi="ar-SA"/>
        </w:rPr>
        <w:t>Jaki klimat panuje w miejscach występ</w:t>
      </w:r>
      <w:r w:rsidR="00220A9F">
        <w:rPr>
          <w:rFonts w:ascii="Times New Roman" w:eastAsia="Times New Roman" w:hAnsi="Times New Roman" w:cs="Times New Roman"/>
          <w:sz w:val="24"/>
          <w:szCs w:val="24"/>
          <w:lang w:val="pl-PL" w:eastAsia="pl-PL" w:bidi="ar-SA"/>
        </w:rPr>
        <w:t>o</w:t>
      </w:r>
      <w:r w:rsidRPr="00D724FC">
        <w:rPr>
          <w:rFonts w:ascii="Times New Roman" w:eastAsia="Times New Roman" w:hAnsi="Times New Roman" w:cs="Times New Roman"/>
          <w:sz w:val="24"/>
          <w:szCs w:val="24"/>
          <w:lang w:val="pl-PL" w:eastAsia="pl-PL" w:bidi="ar-SA"/>
        </w:rPr>
        <w:t>wania obu gatunków niedźwiedzi? W jaki sposób opisane cechy budowy ułatwiają im przetrwanie w środowisku?</w:t>
      </w:r>
    </w:p>
    <w:p w:rsidR="00D724FC" w:rsidRDefault="00D724FC" w:rsidP="00D724FC">
      <w:pPr>
        <w:pStyle w:val="Akapitzlist"/>
        <w:ind w:left="1080"/>
      </w:pPr>
    </w:p>
    <w:p w:rsidR="00D724FC" w:rsidRPr="00D724FC" w:rsidRDefault="00D724FC" w:rsidP="00D724FC"/>
    <w:sectPr w:rsidR="00D724FC" w:rsidRPr="00D724FC" w:rsidSect="00527AD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44B7A"/>
    <w:multiLevelType w:val="hybridMultilevel"/>
    <w:tmpl w:val="B23AE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D7D03F3"/>
    <w:multiLevelType w:val="hybridMultilevel"/>
    <w:tmpl w:val="BF5E0DCC"/>
    <w:lvl w:ilvl="0" w:tplc="3FF058F8">
      <w:start w:val="1"/>
      <w:numFmt w:val="bullet"/>
      <w:lvlText w:val="-"/>
      <w:lvlJc w:val="left"/>
      <w:pPr>
        <w:ind w:left="1080"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08"/>
  <w:hyphenationZone w:val="425"/>
  <w:characterSpacingControl w:val="doNotCompress"/>
  <w:compat/>
  <w:rsids>
    <w:rsidRoot w:val="00D724FC"/>
    <w:rsid w:val="00193C23"/>
    <w:rsid w:val="00215170"/>
    <w:rsid w:val="00220A9F"/>
    <w:rsid w:val="002A724A"/>
    <w:rsid w:val="00527AD7"/>
    <w:rsid w:val="00D25160"/>
    <w:rsid w:val="00D57F0E"/>
    <w:rsid w:val="00D724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7F0E"/>
  </w:style>
  <w:style w:type="paragraph" w:styleId="Nagwek1">
    <w:name w:val="heading 1"/>
    <w:basedOn w:val="Normalny"/>
    <w:next w:val="Normalny"/>
    <w:link w:val="Nagwek1Znak"/>
    <w:uiPriority w:val="9"/>
    <w:qFormat/>
    <w:rsid w:val="00D57F0E"/>
    <w:pPr>
      <w:spacing w:before="300" w:after="40"/>
      <w:jc w:val="left"/>
      <w:outlineLvl w:val="0"/>
    </w:pPr>
    <w:rPr>
      <w:smallCaps/>
      <w:spacing w:val="5"/>
      <w:sz w:val="32"/>
      <w:szCs w:val="32"/>
    </w:rPr>
  </w:style>
  <w:style w:type="paragraph" w:styleId="Nagwek2">
    <w:name w:val="heading 2"/>
    <w:basedOn w:val="Normalny"/>
    <w:next w:val="Normalny"/>
    <w:link w:val="Nagwek2Znak"/>
    <w:uiPriority w:val="9"/>
    <w:semiHidden/>
    <w:unhideWhenUsed/>
    <w:qFormat/>
    <w:rsid w:val="00D57F0E"/>
    <w:pPr>
      <w:spacing w:before="240" w:after="80"/>
      <w:jc w:val="left"/>
      <w:outlineLvl w:val="1"/>
    </w:pPr>
    <w:rPr>
      <w:smallCaps/>
      <w:spacing w:val="5"/>
      <w:sz w:val="28"/>
      <w:szCs w:val="28"/>
    </w:rPr>
  </w:style>
  <w:style w:type="paragraph" w:styleId="Nagwek3">
    <w:name w:val="heading 3"/>
    <w:basedOn w:val="Normalny"/>
    <w:next w:val="Normalny"/>
    <w:link w:val="Nagwek3Znak"/>
    <w:uiPriority w:val="9"/>
    <w:semiHidden/>
    <w:unhideWhenUsed/>
    <w:qFormat/>
    <w:rsid w:val="00D57F0E"/>
    <w:pPr>
      <w:spacing w:after="0"/>
      <w:jc w:val="left"/>
      <w:outlineLvl w:val="2"/>
    </w:pPr>
    <w:rPr>
      <w:smallCaps/>
      <w:spacing w:val="5"/>
      <w:sz w:val="24"/>
      <w:szCs w:val="24"/>
    </w:rPr>
  </w:style>
  <w:style w:type="paragraph" w:styleId="Nagwek4">
    <w:name w:val="heading 4"/>
    <w:basedOn w:val="Normalny"/>
    <w:next w:val="Normalny"/>
    <w:link w:val="Nagwek4Znak"/>
    <w:uiPriority w:val="9"/>
    <w:semiHidden/>
    <w:unhideWhenUsed/>
    <w:qFormat/>
    <w:rsid w:val="00D57F0E"/>
    <w:pPr>
      <w:spacing w:before="240" w:after="0"/>
      <w:jc w:val="left"/>
      <w:outlineLvl w:val="3"/>
    </w:pPr>
    <w:rPr>
      <w:smallCaps/>
      <w:spacing w:val="10"/>
      <w:sz w:val="22"/>
      <w:szCs w:val="22"/>
    </w:rPr>
  </w:style>
  <w:style w:type="paragraph" w:styleId="Nagwek5">
    <w:name w:val="heading 5"/>
    <w:basedOn w:val="Normalny"/>
    <w:next w:val="Normalny"/>
    <w:link w:val="Nagwek5Znak"/>
    <w:uiPriority w:val="9"/>
    <w:semiHidden/>
    <w:unhideWhenUsed/>
    <w:qFormat/>
    <w:rsid w:val="00D57F0E"/>
    <w:pPr>
      <w:spacing w:before="200" w:after="0"/>
      <w:jc w:val="left"/>
      <w:outlineLvl w:val="4"/>
    </w:pPr>
    <w:rPr>
      <w:smallCaps/>
      <w:color w:val="943634" w:themeColor="accent2" w:themeShade="BF"/>
      <w:spacing w:val="10"/>
      <w:sz w:val="22"/>
      <w:szCs w:val="26"/>
    </w:rPr>
  </w:style>
  <w:style w:type="paragraph" w:styleId="Nagwek6">
    <w:name w:val="heading 6"/>
    <w:basedOn w:val="Normalny"/>
    <w:next w:val="Normalny"/>
    <w:link w:val="Nagwek6Znak"/>
    <w:uiPriority w:val="9"/>
    <w:semiHidden/>
    <w:unhideWhenUsed/>
    <w:qFormat/>
    <w:rsid w:val="00D57F0E"/>
    <w:pPr>
      <w:spacing w:after="0"/>
      <w:jc w:val="left"/>
      <w:outlineLvl w:val="5"/>
    </w:pPr>
    <w:rPr>
      <w:smallCaps/>
      <w:color w:val="C0504D" w:themeColor="accent2"/>
      <w:spacing w:val="5"/>
      <w:sz w:val="22"/>
    </w:rPr>
  </w:style>
  <w:style w:type="paragraph" w:styleId="Nagwek7">
    <w:name w:val="heading 7"/>
    <w:basedOn w:val="Normalny"/>
    <w:next w:val="Normalny"/>
    <w:link w:val="Nagwek7Znak"/>
    <w:uiPriority w:val="9"/>
    <w:semiHidden/>
    <w:unhideWhenUsed/>
    <w:qFormat/>
    <w:rsid w:val="00D57F0E"/>
    <w:pPr>
      <w:spacing w:after="0"/>
      <w:jc w:val="left"/>
      <w:outlineLvl w:val="6"/>
    </w:pPr>
    <w:rPr>
      <w:b/>
      <w:smallCaps/>
      <w:color w:val="C0504D" w:themeColor="accent2"/>
      <w:spacing w:val="10"/>
    </w:rPr>
  </w:style>
  <w:style w:type="paragraph" w:styleId="Nagwek8">
    <w:name w:val="heading 8"/>
    <w:basedOn w:val="Normalny"/>
    <w:next w:val="Normalny"/>
    <w:link w:val="Nagwek8Znak"/>
    <w:uiPriority w:val="9"/>
    <w:semiHidden/>
    <w:unhideWhenUsed/>
    <w:qFormat/>
    <w:rsid w:val="00D57F0E"/>
    <w:pPr>
      <w:spacing w:after="0"/>
      <w:jc w:val="left"/>
      <w:outlineLvl w:val="7"/>
    </w:pPr>
    <w:rPr>
      <w:b/>
      <w:i/>
      <w:smallCaps/>
      <w:color w:val="943634" w:themeColor="accent2" w:themeShade="BF"/>
    </w:rPr>
  </w:style>
  <w:style w:type="paragraph" w:styleId="Nagwek9">
    <w:name w:val="heading 9"/>
    <w:basedOn w:val="Normalny"/>
    <w:next w:val="Normalny"/>
    <w:link w:val="Nagwek9Znak"/>
    <w:uiPriority w:val="9"/>
    <w:semiHidden/>
    <w:unhideWhenUsed/>
    <w:qFormat/>
    <w:rsid w:val="00D57F0E"/>
    <w:pPr>
      <w:spacing w:after="0"/>
      <w:jc w:val="left"/>
      <w:outlineLvl w:val="8"/>
    </w:pPr>
    <w:rPr>
      <w:b/>
      <w:i/>
      <w:smallCaps/>
      <w:color w:val="622423"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57F0E"/>
    <w:rPr>
      <w:smallCaps/>
      <w:spacing w:val="5"/>
      <w:sz w:val="32"/>
      <w:szCs w:val="32"/>
    </w:rPr>
  </w:style>
  <w:style w:type="character" w:customStyle="1" w:styleId="Nagwek2Znak">
    <w:name w:val="Nagłówek 2 Znak"/>
    <w:basedOn w:val="Domylnaczcionkaakapitu"/>
    <w:link w:val="Nagwek2"/>
    <w:uiPriority w:val="9"/>
    <w:semiHidden/>
    <w:rsid w:val="00D57F0E"/>
    <w:rPr>
      <w:smallCaps/>
      <w:spacing w:val="5"/>
      <w:sz w:val="28"/>
      <w:szCs w:val="28"/>
    </w:rPr>
  </w:style>
  <w:style w:type="character" w:customStyle="1" w:styleId="Nagwek3Znak">
    <w:name w:val="Nagłówek 3 Znak"/>
    <w:basedOn w:val="Domylnaczcionkaakapitu"/>
    <w:link w:val="Nagwek3"/>
    <w:uiPriority w:val="9"/>
    <w:semiHidden/>
    <w:rsid w:val="00D57F0E"/>
    <w:rPr>
      <w:smallCaps/>
      <w:spacing w:val="5"/>
      <w:sz w:val="24"/>
      <w:szCs w:val="24"/>
    </w:rPr>
  </w:style>
  <w:style w:type="character" w:customStyle="1" w:styleId="Nagwek4Znak">
    <w:name w:val="Nagłówek 4 Znak"/>
    <w:basedOn w:val="Domylnaczcionkaakapitu"/>
    <w:link w:val="Nagwek4"/>
    <w:uiPriority w:val="9"/>
    <w:semiHidden/>
    <w:rsid w:val="00D57F0E"/>
    <w:rPr>
      <w:smallCaps/>
      <w:spacing w:val="10"/>
      <w:sz w:val="22"/>
      <w:szCs w:val="22"/>
    </w:rPr>
  </w:style>
  <w:style w:type="character" w:customStyle="1" w:styleId="Nagwek5Znak">
    <w:name w:val="Nagłówek 5 Znak"/>
    <w:basedOn w:val="Domylnaczcionkaakapitu"/>
    <w:link w:val="Nagwek5"/>
    <w:uiPriority w:val="9"/>
    <w:semiHidden/>
    <w:rsid w:val="00D57F0E"/>
    <w:rPr>
      <w:smallCaps/>
      <w:color w:val="943634" w:themeColor="accent2" w:themeShade="BF"/>
      <w:spacing w:val="10"/>
      <w:sz w:val="22"/>
      <w:szCs w:val="26"/>
    </w:rPr>
  </w:style>
  <w:style w:type="character" w:customStyle="1" w:styleId="Nagwek6Znak">
    <w:name w:val="Nagłówek 6 Znak"/>
    <w:basedOn w:val="Domylnaczcionkaakapitu"/>
    <w:link w:val="Nagwek6"/>
    <w:uiPriority w:val="9"/>
    <w:semiHidden/>
    <w:rsid w:val="00D57F0E"/>
    <w:rPr>
      <w:smallCaps/>
      <w:color w:val="C0504D" w:themeColor="accent2"/>
      <w:spacing w:val="5"/>
      <w:sz w:val="22"/>
    </w:rPr>
  </w:style>
  <w:style w:type="character" w:customStyle="1" w:styleId="Nagwek7Znak">
    <w:name w:val="Nagłówek 7 Znak"/>
    <w:basedOn w:val="Domylnaczcionkaakapitu"/>
    <w:link w:val="Nagwek7"/>
    <w:uiPriority w:val="9"/>
    <w:semiHidden/>
    <w:rsid w:val="00D57F0E"/>
    <w:rPr>
      <w:b/>
      <w:smallCaps/>
      <w:color w:val="C0504D" w:themeColor="accent2"/>
      <w:spacing w:val="10"/>
    </w:rPr>
  </w:style>
  <w:style w:type="character" w:customStyle="1" w:styleId="Nagwek8Znak">
    <w:name w:val="Nagłówek 8 Znak"/>
    <w:basedOn w:val="Domylnaczcionkaakapitu"/>
    <w:link w:val="Nagwek8"/>
    <w:uiPriority w:val="9"/>
    <w:semiHidden/>
    <w:rsid w:val="00D57F0E"/>
    <w:rPr>
      <w:b/>
      <w:i/>
      <w:smallCaps/>
      <w:color w:val="943634" w:themeColor="accent2" w:themeShade="BF"/>
    </w:rPr>
  </w:style>
  <w:style w:type="character" w:customStyle="1" w:styleId="Nagwek9Znak">
    <w:name w:val="Nagłówek 9 Znak"/>
    <w:basedOn w:val="Domylnaczcionkaakapitu"/>
    <w:link w:val="Nagwek9"/>
    <w:uiPriority w:val="9"/>
    <w:semiHidden/>
    <w:rsid w:val="00D57F0E"/>
    <w:rPr>
      <w:b/>
      <w:i/>
      <w:smallCaps/>
      <w:color w:val="622423" w:themeColor="accent2" w:themeShade="7F"/>
    </w:rPr>
  </w:style>
  <w:style w:type="paragraph" w:styleId="Legenda">
    <w:name w:val="caption"/>
    <w:basedOn w:val="Normalny"/>
    <w:next w:val="Normalny"/>
    <w:uiPriority w:val="35"/>
    <w:semiHidden/>
    <w:unhideWhenUsed/>
    <w:qFormat/>
    <w:rsid w:val="00D57F0E"/>
    <w:rPr>
      <w:b/>
      <w:bCs/>
      <w:caps/>
      <w:sz w:val="16"/>
      <w:szCs w:val="18"/>
    </w:rPr>
  </w:style>
  <w:style w:type="paragraph" w:styleId="Tytu">
    <w:name w:val="Title"/>
    <w:basedOn w:val="Normalny"/>
    <w:next w:val="Normalny"/>
    <w:link w:val="TytuZnak"/>
    <w:uiPriority w:val="10"/>
    <w:qFormat/>
    <w:rsid w:val="00D57F0E"/>
    <w:pPr>
      <w:pBdr>
        <w:top w:val="single" w:sz="12" w:space="1" w:color="C0504D" w:themeColor="accent2"/>
      </w:pBdr>
      <w:spacing w:line="240" w:lineRule="auto"/>
      <w:jc w:val="right"/>
    </w:pPr>
    <w:rPr>
      <w:smallCaps/>
      <w:sz w:val="48"/>
      <w:szCs w:val="48"/>
    </w:rPr>
  </w:style>
  <w:style w:type="character" w:customStyle="1" w:styleId="TytuZnak">
    <w:name w:val="Tytuł Znak"/>
    <w:basedOn w:val="Domylnaczcionkaakapitu"/>
    <w:link w:val="Tytu"/>
    <w:uiPriority w:val="10"/>
    <w:rsid w:val="00D57F0E"/>
    <w:rPr>
      <w:smallCaps/>
      <w:sz w:val="48"/>
      <w:szCs w:val="48"/>
    </w:rPr>
  </w:style>
  <w:style w:type="paragraph" w:styleId="Podtytu">
    <w:name w:val="Subtitle"/>
    <w:basedOn w:val="Normalny"/>
    <w:next w:val="Normalny"/>
    <w:link w:val="PodtytuZnak"/>
    <w:uiPriority w:val="11"/>
    <w:qFormat/>
    <w:rsid w:val="00D57F0E"/>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D57F0E"/>
    <w:rPr>
      <w:rFonts w:asciiTheme="majorHAnsi" w:eastAsiaTheme="majorEastAsia" w:hAnsiTheme="majorHAnsi" w:cstheme="majorBidi"/>
      <w:szCs w:val="22"/>
    </w:rPr>
  </w:style>
  <w:style w:type="character" w:styleId="Pogrubienie">
    <w:name w:val="Strong"/>
    <w:uiPriority w:val="22"/>
    <w:qFormat/>
    <w:rsid w:val="00D57F0E"/>
    <w:rPr>
      <w:b/>
      <w:color w:val="C0504D" w:themeColor="accent2"/>
    </w:rPr>
  </w:style>
  <w:style w:type="character" w:styleId="Uwydatnienie">
    <w:name w:val="Emphasis"/>
    <w:uiPriority w:val="20"/>
    <w:qFormat/>
    <w:rsid w:val="00D57F0E"/>
    <w:rPr>
      <w:b/>
      <w:i/>
      <w:spacing w:val="10"/>
    </w:rPr>
  </w:style>
  <w:style w:type="paragraph" w:styleId="Bezodstpw">
    <w:name w:val="No Spacing"/>
    <w:basedOn w:val="Normalny"/>
    <w:link w:val="BezodstpwZnak"/>
    <w:uiPriority w:val="1"/>
    <w:qFormat/>
    <w:rsid w:val="00D57F0E"/>
    <w:pPr>
      <w:spacing w:after="0" w:line="240" w:lineRule="auto"/>
    </w:pPr>
  </w:style>
  <w:style w:type="character" w:customStyle="1" w:styleId="BezodstpwZnak">
    <w:name w:val="Bez odstępów Znak"/>
    <w:basedOn w:val="Domylnaczcionkaakapitu"/>
    <w:link w:val="Bezodstpw"/>
    <w:uiPriority w:val="1"/>
    <w:rsid w:val="00D57F0E"/>
  </w:style>
  <w:style w:type="paragraph" w:styleId="Akapitzlist">
    <w:name w:val="List Paragraph"/>
    <w:basedOn w:val="Normalny"/>
    <w:uiPriority w:val="34"/>
    <w:qFormat/>
    <w:rsid w:val="00D57F0E"/>
    <w:pPr>
      <w:ind w:left="720"/>
      <w:contextualSpacing/>
    </w:pPr>
  </w:style>
  <w:style w:type="paragraph" w:styleId="Cytat">
    <w:name w:val="Quote"/>
    <w:basedOn w:val="Normalny"/>
    <w:next w:val="Normalny"/>
    <w:link w:val="CytatZnak"/>
    <w:uiPriority w:val="29"/>
    <w:qFormat/>
    <w:rsid w:val="00D57F0E"/>
    <w:rPr>
      <w:i/>
    </w:rPr>
  </w:style>
  <w:style w:type="character" w:customStyle="1" w:styleId="CytatZnak">
    <w:name w:val="Cytat Znak"/>
    <w:basedOn w:val="Domylnaczcionkaakapitu"/>
    <w:link w:val="Cytat"/>
    <w:uiPriority w:val="29"/>
    <w:rsid w:val="00D57F0E"/>
    <w:rPr>
      <w:i/>
    </w:rPr>
  </w:style>
  <w:style w:type="paragraph" w:styleId="Cytatintensywny">
    <w:name w:val="Intense Quote"/>
    <w:basedOn w:val="Normalny"/>
    <w:next w:val="Normalny"/>
    <w:link w:val="CytatintensywnyZnak"/>
    <w:uiPriority w:val="30"/>
    <w:qFormat/>
    <w:rsid w:val="00D57F0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D57F0E"/>
    <w:rPr>
      <w:b/>
      <w:i/>
      <w:color w:val="FFFFFF" w:themeColor="background1"/>
      <w:shd w:val="clear" w:color="auto" w:fill="C0504D" w:themeFill="accent2"/>
    </w:rPr>
  </w:style>
  <w:style w:type="character" w:styleId="Wyrnieniedelikatne">
    <w:name w:val="Subtle Emphasis"/>
    <w:uiPriority w:val="19"/>
    <w:qFormat/>
    <w:rsid w:val="00D57F0E"/>
    <w:rPr>
      <w:i/>
    </w:rPr>
  </w:style>
  <w:style w:type="character" w:styleId="Wyrnienieintensywne">
    <w:name w:val="Intense Emphasis"/>
    <w:uiPriority w:val="21"/>
    <w:qFormat/>
    <w:rsid w:val="00D57F0E"/>
    <w:rPr>
      <w:b/>
      <w:i/>
      <w:color w:val="C0504D" w:themeColor="accent2"/>
      <w:spacing w:val="10"/>
    </w:rPr>
  </w:style>
  <w:style w:type="character" w:styleId="Odwoaniedelikatne">
    <w:name w:val="Subtle Reference"/>
    <w:uiPriority w:val="31"/>
    <w:qFormat/>
    <w:rsid w:val="00D57F0E"/>
    <w:rPr>
      <w:b/>
    </w:rPr>
  </w:style>
  <w:style w:type="character" w:styleId="Odwoanieintensywne">
    <w:name w:val="Intense Reference"/>
    <w:uiPriority w:val="32"/>
    <w:qFormat/>
    <w:rsid w:val="00D57F0E"/>
    <w:rPr>
      <w:b/>
      <w:bCs/>
      <w:smallCaps/>
      <w:spacing w:val="5"/>
      <w:sz w:val="22"/>
      <w:szCs w:val="22"/>
      <w:u w:val="single"/>
    </w:rPr>
  </w:style>
  <w:style w:type="character" w:styleId="Tytuksiki">
    <w:name w:val="Book Title"/>
    <w:uiPriority w:val="33"/>
    <w:qFormat/>
    <w:rsid w:val="00D57F0E"/>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D57F0E"/>
    <w:pPr>
      <w:outlineLvl w:val="9"/>
    </w:pPr>
  </w:style>
  <w:style w:type="paragraph" w:customStyle="1" w:styleId="animation-fade-in">
    <w:name w:val="animation-fade-in"/>
    <w:basedOn w:val="Normalny"/>
    <w:rsid w:val="00D724FC"/>
    <w:pPr>
      <w:spacing w:before="100" w:beforeAutospacing="1" w:after="100" w:afterAutospacing="1" w:line="240" w:lineRule="auto"/>
      <w:jc w:val="left"/>
    </w:pPr>
    <w:rPr>
      <w:rFonts w:ascii="Times New Roman" w:eastAsia="Times New Roman" w:hAnsi="Times New Roman" w:cs="Times New Roman"/>
      <w:sz w:val="24"/>
      <w:szCs w:val="24"/>
      <w:lang w:val="pl-PL" w:eastAsia="pl-PL" w:bidi="ar-SA"/>
    </w:rPr>
  </w:style>
  <w:style w:type="character" w:styleId="Hipercze">
    <w:name w:val="Hyperlink"/>
    <w:basedOn w:val="Domylnaczcionkaakapitu"/>
    <w:uiPriority w:val="99"/>
    <w:semiHidden/>
    <w:unhideWhenUsed/>
    <w:rsid w:val="00D724FC"/>
    <w:rPr>
      <w:color w:val="0000FF"/>
      <w:u w:val="single"/>
    </w:rPr>
  </w:style>
  <w:style w:type="character" w:customStyle="1" w:styleId="sr-only">
    <w:name w:val="sr-only"/>
    <w:basedOn w:val="Domylnaczcionkaakapitu"/>
    <w:rsid w:val="00D724FC"/>
  </w:style>
  <w:style w:type="character" w:customStyle="1" w:styleId="ref--before">
    <w:name w:val="ref--before"/>
    <w:basedOn w:val="Domylnaczcionkaakapitu"/>
    <w:rsid w:val="00D724FC"/>
  </w:style>
  <w:style w:type="paragraph" w:styleId="NormalnyWeb">
    <w:name w:val="Normal (Web)"/>
    <w:basedOn w:val="Normalny"/>
    <w:uiPriority w:val="99"/>
    <w:semiHidden/>
    <w:unhideWhenUsed/>
    <w:rsid w:val="00D724FC"/>
    <w:pPr>
      <w:spacing w:before="100" w:beforeAutospacing="1" w:after="100" w:afterAutospacing="1" w:line="240" w:lineRule="auto"/>
      <w:jc w:val="left"/>
    </w:pPr>
    <w:rPr>
      <w:rFonts w:ascii="Times New Roman" w:eastAsia="Times New Roman" w:hAnsi="Times New Roman" w:cs="Times New Roman"/>
      <w:sz w:val="24"/>
      <w:szCs w:val="24"/>
      <w:lang w:val="pl-PL" w:eastAsia="pl-PL" w:bidi="ar-SA"/>
    </w:rPr>
  </w:style>
  <w:style w:type="paragraph" w:styleId="Tekstdymka">
    <w:name w:val="Balloon Text"/>
    <w:basedOn w:val="Normalny"/>
    <w:link w:val="TekstdymkaZnak"/>
    <w:uiPriority w:val="99"/>
    <w:semiHidden/>
    <w:unhideWhenUsed/>
    <w:rsid w:val="00D724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24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0071620">
      <w:bodyDiv w:val="1"/>
      <w:marLeft w:val="0"/>
      <w:marRight w:val="0"/>
      <w:marTop w:val="0"/>
      <w:marBottom w:val="0"/>
      <w:divBdr>
        <w:top w:val="none" w:sz="0" w:space="0" w:color="auto"/>
        <w:left w:val="none" w:sz="0" w:space="0" w:color="auto"/>
        <w:bottom w:val="none" w:sz="0" w:space="0" w:color="auto"/>
        <w:right w:val="none" w:sz="0" w:space="0" w:color="auto"/>
      </w:divBdr>
      <w:divsChild>
        <w:div w:id="1906866897">
          <w:marLeft w:val="0"/>
          <w:marRight w:val="0"/>
          <w:marTop w:val="0"/>
          <w:marBottom w:val="0"/>
          <w:divBdr>
            <w:top w:val="none" w:sz="0" w:space="0" w:color="auto"/>
            <w:left w:val="none" w:sz="0" w:space="0" w:color="auto"/>
            <w:bottom w:val="none" w:sz="0" w:space="0" w:color="auto"/>
            <w:right w:val="none" w:sz="0" w:space="0" w:color="auto"/>
          </w:divBdr>
          <w:divsChild>
            <w:div w:id="31810354">
              <w:marLeft w:val="0"/>
              <w:marRight w:val="0"/>
              <w:marTop w:val="0"/>
              <w:marBottom w:val="0"/>
              <w:divBdr>
                <w:top w:val="none" w:sz="0" w:space="0" w:color="auto"/>
                <w:left w:val="none" w:sz="0" w:space="0" w:color="auto"/>
                <w:bottom w:val="none" w:sz="0" w:space="0" w:color="auto"/>
                <w:right w:val="none" w:sz="0" w:space="0" w:color="auto"/>
              </w:divBdr>
            </w:div>
            <w:div w:id="687756370">
              <w:marLeft w:val="0"/>
              <w:marRight w:val="0"/>
              <w:marTop w:val="0"/>
              <w:marBottom w:val="0"/>
              <w:divBdr>
                <w:top w:val="none" w:sz="0" w:space="0" w:color="auto"/>
                <w:left w:val="none" w:sz="0" w:space="0" w:color="auto"/>
                <w:bottom w:val="none" w:sz="0" w:space="0" w:color="auto"/>
                <w:right w:val="none" w:sz="0" w:space="0" w:color="auto"/>
              </w:divBdr>
            </w:div>
          </w:divsChild>
        </w:div>
        <w:div w:id="1300257856">
          <w:marLeft w:val="0"/>
          <w:marRight w:val="0"/>
          <w:marTop w:val="0"/>
          <w:marBottom w:val="0"/>
          <w:divBdr>
            <w:top w:val="none" w:sz="0" w:space="0" w:color="auto"/>
            <w:left w:val="none" w:sz="0" w:space="0" w:color="auto"/>
            <w:bottom w:val="none" w:sz="0" w:space="0" w:color="auto"/>
            <w:right w:val="none" w:sz="0" w:space="0" w:color="auto"/>
          </w:divBdr>
          <w:divsChild>
            <w:div w:id="1825663572">
              <w:marLeft w:val="0"/>
              <w:marRight w:val="0"/>
              <w:marTop w:val="0"/>
              <w:marBottom w:val="0"/>
              <w:divBdr>
                <w:top w:val="none" w:sz="0" w:space="0" w:color="auto"/>
                <w:left w:val="none" w:sz="0" w:space="0" w:color="auto"/>
                <w:bottom w:val="none" w:sz="0" w:space="0" w:color="auto"/>
                <w:right w:val="none" w:sz="0" w:space="0" w:color="auto"/>
              </w:divBdr>
              <w:divsChild>
                <w:div w:id="1197277399">
                  <w:marLeft w:val="0"/>
                  <w:marRight w:val="0"/>
                  <w:marTop w:val="0"/>
                  <w:marBottom w:val="0"/>
                  <w:divBdr>
                    <w:top w:val="none" w:sz="0" w:space="0" w:color="auto"/>
                    <w:left w:val="none" w:sz="0" w:space="0" w:color="auto"/>
                    <w:bottom w:val="none" w:sz="0" w:space="0" w:color="auto"/>
                    <w:right w:val="none" w:sz="0" w:space="0" w:color="auto"/>
                  </w:divBdr>
                </w:div>
                <w:div w:id="1833251022">
                  <w:marLeft w:val="0"/>
                  <w:marRight w:val="0"/>
                  <w:marTop w:val="0"/>
                  <w:marBottom w:val="0"/>
                  <w:divBdr>
                    <w:top w:val="none" w:sz="0" w:space="0" w:color="auto"/>
                    <w:left w:val="none" w:sz="0" w:space="0" w:color="auto"/>
                    <w:bottom w:val="none" w:sz="0" w:space="0" w:color="auto"/>
                    <w:right w:val="none" w:sz="0" w:space="0" w:color="auto"/>
                  </w:divBdr>
                  <w:divsChild>
                    <w:div w:id="362829563">
                      <w:marLeft w:val="0"/>
                      <w:marRight w:val="0"/>
                      <w:marTop w:val="0"/>
                      <w:marBottom w:val="0"/>
                      <w:divBdr>
                        <w:top w:val="none" w:sz="0" w:space="0" w:color="auto"/>
                        <w:left w:val="none" w:sz="0" w:space="0" w:color="auto"/>
                        <w:bottom w:val="none" w:sz="0" w:space="0" w:color="auto"/>
                        <w:right w:val="none" w:sz="0" w:space="0" w:color="auto"/>
                      </w:divBdr>
                      <w:divsChild>
                        <w:div w:id="10517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02129">
          <w:marLeft w:val="0"/>
          <w:marRight w:val="0"/>
          <w:marTop w:val="0"/>
          <w:marBottom w:val="0"/>
          <w:divBdr>
            <w:top w:val="none" w:sz="0" w:space="0" w:color="auto"/>
            <w:left w:val="none" w:sz="0" w:space="0" w:color="auto"/>
            <w:bottom w:val="none" w:sz="0" w:space="0" w:color="auto"/>
            <w:right w:val="none" w:sz="0" w:space="0" w:color="auto"/>
          </w:divBdr>
          <w:divsChild>
            <w:div w:id="1537887974">
              <w:marLeft w:val="0"/>
              <w:marRight w:val="0"/>
              <w:marTop w:val="0"/>
              <w:marBottom w:val="0"/>
              <w:divBdr>
                <w:top w:val="none" w:sz="0" w:space="0" w:color="auto"/>
                <w:left w:val="none" w:sz="0" w:space="0" w:color="auto"/>
                <w:bottom w:val="none" w:sz="0" w:space="0" w:color="auto"/>
                <w:right w:val="none" w:sz="0" w:space="0" w:color="auto"/>
              </w:divBdr>
              <w:divsChild>
                <w:div w:id="261956092">
                  <w:marLeft w:val="0"/>
                  <w:marRight w:val="0"/>
                  <w:marTop w:val="0"/>
                  <w:marBottom w:val="0"/>
                  <w:divBdr>
                    <w:top w:val="none" w:sz="0" w:space="0" w:color="auto"/>
                    <w:left w:val="none" w:sz="0" w:space="0" w:color="auto"/>
                    <w:bottom w:val="none" w:sz="0" w:space="0" w:color="auto"/>
                    <w:right w:val="none" w:sz="0" w:space="0" w:color="auto"/>
                  </w:divBdr>
                  <w:divsChild>
                    <w:div w:id="413477191">
                      <w:marLeft w:val="0"/>
                      <w:marRight w:val="0"/>
                      <w:marTop w:val="0"/>
                      <w:marBottom w:val="0"/>
                      <w:divBdr>
                        <w:top w:val="none" w:sz="0" w:space="0" w:color="auto"/>
                        <w:left w:val="none" w:sz="0" w:space="0" w:color="auto"/>
                        <w:bottom w:val="none" w:sz="0" w:space="0" w:color="auto"/>
                        <w:right w:val="none" w:sz="0" w:space="0" w:color="auto"/>
                      </w:divBdr>
                      <w:divsChild>
                        <w:div w:id="1646927748">
                          <w:marLeft w:val="0"/>
                          <w:marRight w:val="0"/>
                          <w:marTop w:val="0"/>
                          <w:marBottom w:val="0"/>
                          <w:divBdr>
                            <w:top w:val="none" w:sz="0" w:space="0" w:color="auto"/>
                            <w:left w:val="none" w:sz="0" w:space="0" w:color="auto"/>
                            <w:bottom w:val="none" w:sz="0" w:space="0" w:color="auto"/>
                            <w:right w:val="none" w:sz="0" w:space="0" w:color="auto"/>
                          </w:divBdr>
                          <w:divsChild>
                            <w:div w:id="1655841353">
                              <w:marLeft w:val="0"/>
                              <w:marRight w:val="0"/>
                              <w:marTop w:val="0"/>
                              <w:marBottom w:val="0"/>
                              <w:divBdr>
                                <w:top w:val="none" w:sz="0" w:space="0" w:color="auto"/>
                                <w:left w:val="none" w:sz="0" w:space="0" w:color="auto"/>
                                <w:bottom w:val="none" w:sz="0" w:space="0" w:color="auto"/>
                                <w:right w:val="none" w:sz="0" w:space="0" w:color="auto"/>
                              </w:divBdr>
                              <w:divsChild>
                                <w:div w:id="657415410">
                                  <w:marLeft w:val="0"/>
                                  <w:marRight w:val="0"/>
                                  <w:marTop w:val="0"/>
                                  <w:marBottom w:val="0"/>
                                  <w:divBdr>
                                    <w:top w:val="none" w:sz="0" w:space="0" w:color="auto"/>
                                    <w:left w:val="none" w:sz="0" w:space="0" w:color="auto"/>
                                    <w:bottom w:val="none" w:sz="0" w:space="0" w:color="auto"/>
                                    <w:right w:val="none" w:sz="0" w:space="0" w:color="auto"/>
                                  </w:divBdr>
                                  <w:divsChild>
                                    <w:div w:id="313875088">
                                      <w:marLeft w:val="0"/>
                                      <w:marRight w:val="0"/>
                                      <w:marTop w:val="0"/>
                                      <w:marBottom w:val="0"/>
                                      <w:divBdr>
                                        <w:top w:val="none" w:sz="0" w:space="0" w:color="auto"/>
                                        <w:left w:val="none" w:sz="0" w:space="0" w:color="auto"/>
                                        <w:bottom w:val="none" w:sz="0" w:space="0" w:color="auto"/>
                                        <w:right w:val="none" w:sz="0" w:space="0" w:color="auto"/>
                                      </w:divBdr>
                                      <w:divsChild>
                                        <w:div w:id="184516497">
                                          <w:marLeft w:val="0"/>
                                          <w:marRight w:val="0"/>
                                          <w:marTop w:val="0"/>
                                          <w:marBottom w:val="0"/>
                                          <w:divBdr>
                                            <w:top w:val="none" w:sz="0" w:space="0" w:color="auto"/>
                                            <w:left w:val="none" w:sz="0" w:space="0" w:color="auto"/>
                                            <w:bottom w:val="none" w:sz="0" w:space="0" w:color="auto"/>
                                            <w:right w:val="none" w:sz="0" w:space="0" w:color="auto"/>
                                          </w:divBdr>
                                          <w:divsChild>
                                            <w:div w:id="877548251">
                                              <w:marLeft w:val="0"/>
                                              <w:marRight w:val="0"/>
                                              <w:marTop w:val="0"/>
                                              <w:marBottom w:val="0"/>
                                              <w:divBdr>
                                                <w:top w:val="none" w:sz="0" w:space="0" w:color="auto"/>
                                                <w:left w:val="none" w:sz="0" w:space="0" w:color="auto"/>
                                                <w:bottom w:val="none" w:sz="0" w:space="0" w:color="auto"/>
                                                <w:right w:val="none" w:sz="0" w:space="0" w:color="auto"/>
                                              </w:divBdr>
                                            </w:div>
                                            <w:div w:id="10677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21962">
                                      <w:marLeft w:val="0"/>
                                      <w:marRight w:val="0"/>
                                      <w:marTop w:val="0"/>
                                      <w:marBottom w:val="0"/>
                                      <w:divBdr>
                                        <w:top w:val="none" w:sz="0" w:space="0" w:color="auto"/>
                                        <w:left w:val="none" w:sz="0" w:space="0" w:color="auto"/>
                                        <w:bottom w:val="none" w:sz="0" w:space="0" w:color="auto"/>
                                        <w:right w:val="none" w:sz="0" w:space="0" w:color="auto"/>
                                      </w:divBdr>
                                      <w:divsChild>
                                        <w:div w:id="1530142461">
                                          <w:marLeft w:val="0"/>
                                          <w:marRight w:val="0"/>
                                          <w:marTop w:val="0"/>
                                          <w:marBottom w:val="0"/>
                                          <w:divBdr>
                                            <w:top w:val="none" w:sz="0" w:space="0" w:color="auto"/>
                                            <w:left w:val="none" w:sz="0" w:space="0" w:color="auto"/>
                                            <w:bottom w:val="none" w:sz="0" w:space="0" w:color="auto"/>
                                            <w:right w:val="none" w:sz="0" w:space="0" w:color="auto"/>
                                          </w:divBdr>
                                          <w:divsChild>
                                            <w:div w:id="1658802189">
                                              <w:marLeft w:val="0"/>
                                              <w:marRight w:val="0"/>
                                              <w:marTop w:val="0"/>
                                              <w:marBottom w:val="0"/>
                                              <w:divBdr>
                                                <w:top w:val="none" w:sz="0" w:space="0" w:color="auto"/>
                                                <w:left w:val="none" w:sz="0" w:space="0" w:color="auto"/>
                                                <w:bottom w:val="none" w:sz="0" w:space="0" w:color="auto"/>
                                                <w:right w:val="none" w:sz="0" w:space="0" w:color="auto"/>
                                              </w:divBdr>
                                            </w:div>
                                            <w:div w:id="7213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478342">
                      <w:marLeft w:val="0"/>
                      <w:marRight w:val="0"/>
                      <w:marTop w:val="0"/>
                      <w:marBottom w:val="0"/>
                      <w:divBdr>
                        <w:top w:val="none" w:sz="0" w:space="0" w:color="auto"/>
                        <w:left w:val="none" w:sz="0" w:space="0" w:color="auto"/>
                        <w:bottom w:val="none" w:sz="0" w:space="0" w:color="auto"/>
                        <w:right w:val="none" w:sz="0" w:space="0" w:color="auto"/>
                      </w:divBdr>
                      <w:divsChild>
                        <w:div w:id="1219973114">
                          <w:marLeft w:val="0"/>
                          <w:marRight w:val="0"/>
                          <w:marTop w:val="0"/>
                          <w:marBottom w:val="0"/>
                          <w:divBdr>
                            <w:top w:val="none" w:sz="0" w:space="0" w:color="auto"/>
                            <w:left w:val="none" w:sz="0" w:space="0" w:color="auto"/>
                            <w:bottom w:val="none" w:sz="0" w:space="0" w:color="auto"/>
                            <w:right w:val="none" w:sz="0" w:space="0" w:color="auto"/>
                          </w:divBdr>
                          <w:divsChild>
                            <w:div w:id="195436917">
                              <w:marLeft w:val="0"/>
                              <w:marRight w:val="0"/>
                              <w:marTop w:val="0"/>
                              <w:marBottom w:val="0"/>
                              <w:divBdr>
                                <w:top w:val="none" w:sz="0" w:space="0" w:color="auto"/>
                                <w:left w:val="none" w:sz="0" w:space="0" w:color="auto"/>
                                <w:bottom w:val="none" w:sz="0" w:space="0" w:color="auto"/>
                                <w:right w:val="none" w:sz="0" w:space="0" w:color="auto"/>
                              </w:divBdr>
                            </w:div>
                            <w:div w:id="1625306641">
                              <w:marLeft w:val="0"/>
                              <w:marRight w:val="0"/>
                              <w:marTop w:val="0"/>
                              <w:marBottom w:val="0"/>
                              <w:divBdr>
                                <w:top w:val="none" w:sz="0" w:space="0" w:color="auto"/>
                                <w:left w:val="none" w:sz="0" w:space="0" w:color="auto"/>
                                <w:bottom w:val="none" w:sz="0" w:space="0" w:color="auto"/>
                                <w:right w:val="none" w:sz="0" w:space="0" w:color="auto"/>
                              </w:divBdr>
                              <w:divsChild>
                                <w:div w:id="2525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epodreczniki.pl/a/organizmy-i-srodowisko/DdGLsbg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podreczniki.pl/a/organizmy-i-srodowisko/DdGLsbg7" TargetMode="External"/><Relationship Id="rId11" Type="http://schemas.openxmlformats.org/officeDocument/2006/relationships/fontTable" Target="fontTable.xml"/><Relationship Id="rId5" Type="http://schemas.openxmlformats.org/officeDocument/2006/relationships/hyperlink" Target="https://epodreczniki.pl/a/organizmy-i-srodowisko/DdGLsbg7"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381</Words>
  <Characters>2286</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pagowski</dc:creator>
  <cp:lastModifiedBy>pagowski</cp:lastModifiedBy>
  <cp:revision>1</cp:revision>
  <dcterms:created xsi:type="dcterms:W3CDTF">2020-03-20T11:51:00Z</dcterms:created>
  <dcterms:modified xsi:type="dcterms:W3CDTF">2020-03-20T12:10:00Z</dcterms:modified>
</cp:coreProperties>
</file>