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C1CE" w14:textId="01A444C3" w:rsidR="002E2CFC" w:rsidRDefault="002E2CFC" w:rsidP="002E2CFC">
      <w:pPr>
        <w:rPr>
          <w:sz w:val="24"/>
          <w:szCs w:val="24"/>
        </w:rPr>
      </w:pPr>
      <w:r w:rsidRPr="001F49C0">
        <w:rPr>
          <w:sz w:val="24"/>
          <w:szCs w:val="24"/>
        </w:rPr>
        <w:t>Temat : Ernest Hemingway – życie i twórczość.</w:t>
      </w:r>
    </w:p>
    <w:p w14:paraId="4909BE39" w14:textId="2CE3DEFB" w:rsidR="002E2CFC" w:rsidRDefault="002E2CFC" w:rsidP="002E2CFC">
      <w:pPr>
        <w:rPr>
          <w:sz w:val="24"/>
          <w:szCs w:val="24"/>
        </w:rPr>
      </w:pPr>
      <w:r>
        <w:rPr>
          <w:sz w:val="24"/>
          <w:szCs w:val="24"/>
        </w:rPr>
        <w:t>Cel: czytam ze zrozumieniem i redaguję krótka formę wypowiedzi (notatkę)</w:t>
      </w:r>
    </w:p>
    <w:p w14:paraId="3CEE0B1E" w14:textId="77777777" w:rsidR="002E2CFC" w:rsidRDefault="002E2CFC" w:rsidP="002E2CFC">
      <w:pPr>
        <w:rPr>
          <w:sz w:val="24"/>
          <w:szCs w:val="24"/>
        </w:rPr>
      </w:pPr>
    </w:p>
    <w:p w14:paraId="15D36800" w14:textId="7EA3AF74" w:rsidR="002E2CFC" w:rsidRPr="002E2CFC" w:rsidRDefault="002E2CFC" w:rsidP="002E2CFC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E2CFC">
        <w:rPr>
          <w:b/>
          <w:bCs/>
          <w:sz w:val="24"/>
          <w:szCs w:val="24"/>
          <w:u w:val="single"/>
        </w:rPr>
        <w:t>Zapoznaj się z poniższymi informacjami na temat pisarza</w:t>
      </w:r>
      <w:r w:rsidRPr="002E2CFC">
        <w:rPr>
          <w:b/>
          <w:bCs/>
          <w:sz w:val="24"/>
          <w:szCs w:val="24"/>
          <w:u w:val="single"/>
        </w:rPr>
        <w:t>.</w:t>
      </w:r>
    </w:p>
    <w:p w14:paraId="6A4992ED" w14:textId="77777777" w:rsidR="002E2CFC" w:rsidRDefault="002E2CFC" w:rsidP="002E2CFC">
      <w:pPr>
        <w:spacing w:after="0" w:line="240" w:lineRule="auto"/>
        <w:ind w:firstLine="708"/>
        <w:rPr>
          <w:sz w:val="24"/>
          <w:szCs w:val="24"/>
        </w:rPr>
      </w:pPr>
      <w:r w:rsidRPr="001F49C0">
        <w:rPr>
          <w:b/>
          <w:sz w:val="24"/>
          <w:szCs w:val="24"/>
        </w:rPr>
        <w:t>Ernest Hemingway (1899-1961)</w:t>
      </w:r>
      <w:r w:rsidRPr="001F49C0">
        <w:rPr>
          <w:sz w:val="24"/>
          <w:szCs w:val="24"/>
        </w:rPr>
        <w:t xml:space="preserve"> był wybitnym amerykańskim </w:t>
      </w:r>
      <w:hyperlink r:id="rId5" w:tooltip="Słownik terminów literackich" w:history="1">
        <w:r w:rsidRPr="001F49C0">
          <w:rPr>
            <w:sz w:val="24"/>
            <w:szCs w:val="24"/>
            <w:u w:val="single"/>
          </w:rPr>
          <w:t>pisarzem</w:t>
        </w:r>
      </w:hyperlink>
      <w:r w:rsidRPr="001F49C0">
        <w:rPr>
          <w:sz w:val="24"/>
          <w:szCs w:val="24"/>
        </w:rPr>
        <w:t xml:space="preserve">, reporterem i korespondentem wojennym. Uczestniczył w obu wojnach światowych oraz </w:t>
      </w:r>
      <w:hyperlink r:id="rId6" w:tooltip="Słownik motywów literackich - gimnazjum" w:history="1">
        <w:r w:rsidRPr="001F49C0">
          <w:rPr>
            <w:sz w:val="24"/>
            <w:szCs w:val="24"/>
            <w:u w:val="single"/>
          </w:rPr>
          <w:t>wojnie</w:t>
        </w:r>
      </w:hyperlink>
      <w:r w:rsidRPr="001F49C0">
        <w:rPr>
          <w:sz w:val="24"/>
          <w:szCs w:val="24"/>
        </w:rPr>
        <w:t xml:space="preserve"> domowej w Hiszpanii. W roku 1918 jako ochotnik wyruszył na front włoski, co przypłacił utratą zdrowia. Od 1921 roku przebywał w różnych miejscach w Europie, najdłużej zatrzymując się jednak w Paryżu, gdzie nawiązał kontakty z tamtejszą </w:t>
      </w:r>
      <w:hyperlink r:id="rId7" w:tooltip="Słownik terminów literackich" w:history="1">
        <w:r w:rsidRPr="001F49C0">
          <w:rPr>
            <w:sz w:val="24"/>
            <w:szCs w:val="24"/>
            <w:u w:val="single"/>
          </w:rPr>
          <w:t>cyganerią artystyczną</w:t>
        </w:r>
      </w:hyperlink>
      <w:r w:rsidRPr="001F49C0">
        <w:rPr>
          <w:sz w:val="24"/>
          <w:szCs w:val="24"/>
        </w:rPr>
        <w:t xml:space="preserve">. W roku 1928 wyjechał z Europy, by osiąść w </w:t>
      </w:r>
      <w:proofErr w:type="spellStart"/>
      <w:r w:rsidRPr="001F49C0">
        <w:rPr>
          <w:sz w:val="24"/>
          <w:szCs w:val="24"/>
        </w:rPr>
        <w:t>Key</w:t>
      </w:r>
      <w:proofErr w:type="spellEnd"/>
      <w:r w:rsidRPr="001F49C0">
        <w:rPr>
          <w:sz w:val="24"/>
          <w:szCs w:val="24"/>
        </w:rPr>
        <w:t xml:space="preserve"> West na Florydzie. Po pobycie w ogarniętej wojną domową Hiszpanii jakiś czas przebywa na Kubie. Pod koniec lat pięćdziesiątych zamieszkuje w małym miasteczku, w stanie Idaho (USA).</w:t>
      </w:r>
    </w:p>
    <w:p w14:paraId="23968084" w14:textId="77777777" w:rsidR="002E2CFC" w:rsidRPr="001F49C0" w:rsidRDefault="002E2CFC" w:rsidP="002E2CFC">
      <w:pPr>
        <w:spacing w:after="0" w:line="240" w:lineRule="auto"/>
        <w:ind w:firstLine="708"/>
        <w:rPr>
          <w:sz w:val="24"/>
          <w:szCs w:val="24"/>
        </w:rPr>
      </w:pPr>
      <w:r w:rsidRPr="001F49C0">
        <w:rPr>
          <w:sz w:val="24"/>
          <w:szCs w:val="24"/>
        </w:rPr>
        <w:t>Warto wspomnieć, że oprócz swoich namiętności pisarskich i wojennych, Hemingway był także rybakiem, myśliwym i miłośnikiem corridy, co także znalazło oddźwięk w jego twórczości. W gruncie rzeczy pisarstwo Hemingwaya zawiera bowiem mnóstwo elementów autobiograficznych. Główne miejsce w jego twórczości zajmują rozważania dotyczące okrucieństwa wojen, które przeszedł. To przeżycie odcisnęło się trwałym piętnem na charakterze jego prozy.</w:t>
      </w:r>
    </w:p>
    <w:p w14:paraId="5FCD0970" w14:textId="77777777" w:rsidR="002E2CFC" w:rsidRPr="001F49C0" w:rsidRDefault="002E2CFC" w:rsidP="002E2CFC">
      <w:pPr>
        <w:spacing w:after="0" w:line="240" w:lineRule="auto"/>
        <w:ind w:firstLine="708"/>
        <w:rPr>
          <w:sz w:val="24"/>
          <w:szCs w:val="24"/>
        </w:rPr>
      </w:pPr>
      <w:r w:rsidRPr="001F49C0">
        <w:rPr>
          <w:sz w:val="24"/>
          <w:szCs w:val="24"/>
        </w:rPr>
        <w:t xml:space="preserve">Jedną z najsłynniejszych powieści Hemingwaya jest utwór </w:t>
      </w:r>
      <w:r w:rsidRPr="001F49C0">
        <w:rPr>
          <w:b/>
          <w:sz w:val="24"/>
          <w:szCs w:val="24"/>
        </w:rPr>
        <w:t>"Słońce też wschodzi"</w:t>
      </w:r>
      <w:r w:rsidRPr="001F49C0">
        <w:rPr>
          <w:sz w:val="24"/>
          <w:szCs w:val="24"/>
        </w:rPr>
        <w:t xml:space="preserve"> </w:t>
      </w:r>
      <w:r w:rsidRPr="001F49C0">
        <w:rPr>
          <w:b/>
          <w:sz w:val="24"/>
          <w:szCs w:val="24"/>
        </w:rPr>
        <w:t>(1926)</w:t>
      </w:r>
      <w:r w:rsidRPr="001F49C0">
        <w:rPr>
          <w:sz w:val="24"/>
          <w:szCs w:val="24"/>
        </w:rPr>
        <w:t xml:space="preserve">, uważany za anarchiczny </w:t>
      </w:r>
      <w:hyperlink r:id="rId8" w:tooltip="Słownik wyrazów obcych" w:history="1">
        <w:r w:rsidRPr="001F49C0">
          <w:rPr>
            <w:sz w:val="24"/>
            <w:szCs w:val="24"/>
            <w:u w:val="single"/>
          </w:rPr>
          <w:t>manifest</w:t>
        </w:r>
      </w:hyperlink>
      <w:r w:rsidRPr="001F49C0">
        <w:rPr>
          <w:sz w:val="24"/>
          <w:szCs w:val="24"/>
        </w:rPr>
        <w:t xml:space="preserve"> całego straconego, powojennego pokolenia. Kolejna książka - </w:t>
      </w:r>
      <w:r w:rsidRPr="001F49C0">
        <w:rPr>
          <w:b/>
          <w:sz w:val="24"/>
          <w:szCs w:val="24"/>
        </w:rPr>
        <w:t>"Pożegnanie z bronią" (1929)</w:t>
      </w:r>
      <w:r w:rsidRPr="001F49C0">
        <w:rPr>
          <w:sz w:val="24"/>
          <w:szCs w:val="24"/>
        </w:rPr>
        <w:t xml:space="preserve"> również stanowi pacyfistyczny protest przeciwko okrucieństwu i bezsensowi wojny. Jego książki pełnią rolę swoistych manifestów.</w:t>
      </w:r>
    </w:p>
    <w:p w14:paraId="57F00473" w14:textId="77777777" w:rsidR="002E2CFC" w:rsidRPr="001F49C0" w:rsidRDefault="002E2CFC" w:rsidP="002E2CFC">
      <w:pPr>
        <w:spacing w:after="0" w:line="240" w:lineRule="auto"/>
        <w:rPr>
          <w:sz w:val="24"/>
          <w:szCs w:val="24"/>
        </w:rPr>
      </w:pPr>
      <w:r w:rsidRPr="001F49C0">
        <w:rPr>
          <w:b/>
          <w:sz w:val="24"/>
          <w:szCs w:val="24"/>
        </w:rPr>
        <w:t>"Komu bije dzwon"</w:t>
      </w:r>
      <w:r w:rsidRPr="001F49C0">
        <w:rPr>
          <w:sz w:val="24"/>
          <w:szCs w:val="24"/>
        </w:rPr>
        <w:t xml:space="preserve"> (1940) opisuje z kolei </w:t>
      </w:r>
      <w:hyperlink r:id="rId9" w:tooltip="Słownik wyrazów obcych" w:history="1">
        <w:r w:rsidRPr="001F49C0">
          <w:rPr>
            <w:sz w:val="24"/>
            <w:szCs w:val="24"/>
            <w:u w:val="single"/>
          </w:rPr>
          <w:t>heroiczną</w:t>
        </w:r>
      </w:hyperlink>
      <w:r w:rsidRPr="001F49C0">
        <w:rPr>
          <w:sz w:val="24"/>
          <w:szCs w:val="24"/>
        </w:rPr>
        <w:t xml:space="preserve"> walkę i </w:t>
      </w:r>
      <w:hyperlink r:id="rId10" w:tooltip="Słownik motywów literackich - gimnazjum" w:history="1">
        <w:r w:rsidRPr="001F49C0">
          <w:rPr>
            <w:sz w:val="24"/>
            <w:szCs w:val="24"/>
            <w:u w:val="single"/>
          </w:rPr>
          <w:t>śmierć</w:t>
        </w:r>
      </w:hyperlink>
      <w:r w:rsidRPr="001F49C0">
        <w:rPr>
          <w:sz w:val="24"/>
          <w:szCs w:val="24"/>
        </w:rPr>
        <w:t xml:space="preserve"> amerykańskiego zwolennika republiki w hiszpańskiej wojnie domowej.</w:t>
      </w:r>
    </w:p>
    <w:p w14:paraId="2DE785CC" w14:textId="77777777" w:rsidR="002E2CFC" w:rsidRPr="001F49C0" w:rsidRDefault="002E2CFC" w:rsidP="002E2CFC">
      <w:pPr>
        <w:spacing w:after="0" w:line="240" w:lineRule="auto"/>
        <w:rPr>
          <w:sz w:val="24"/>
          <w:szCs w:val="24"/>
        </w:rPr>
      </w:pPr>
      <w:r w:rsidRPr="001F49C0">
        <w:rPr>
          <w:sz w:val="24"/>
          <w:szCs w:val="24"/>
        </w:rPr>
        <w:t xml:space="preserve">Słynne opowiadanie </w:t>
      </w:r>
      <w:r w:rsidRPr="001F49C0">
        <w:rPr>
          <w:b/>
          <w:sz w:val="24"/>
          <w:szCs w:val="24"/>
        </w:rPr>
        <w:t>"Stary człowiek i morze"</w:t>
      </w:r>
      <w:r w:rsidRPr="001F49C0">
        <w:rPr>
          <w:sz w:val="24"/>
          <w:szCs w:val="24"/>
        </w:rPr>
        <w:t xml:space="preserve"> zostało napisane w roku 1952 i jest paraboliczną </w:t>
      </w:r>
      <w:hyperlink r:id="rId11" w:tooltip="Słownik terminów literackich" w:history="1">
        <w:r w:rsidRPr="001F49C0">
          <w:rPr>
            <w:sz w:val="24"/>
            <w:szCs w:val="24"/>
            <w:u w:val="single"/>
          </w:rPr>
          <w:t>powiastką filozoficzną</w:t>
        </w:r>
      </w:hyperlink>
      <w:r w:rsidRPr="001F49C0">
        <w:rPr>
          <w:sz w:val="24"/>
          <w:szCs w:val="24"/>
        </w:rPr>
        <w:t xml:space="preserve"> opisującą samotne zmagania człowieka z własnym losem i przeznaczeniem.</w:t>
      </w:r>
    </w:p>
    <w:p w14:paraId="2604AAAB" w14:textId="77777777" w:rsidR="002E2CFC" w:rsidRPr="001F49C0" w:rsidRDefault="002E2CFC" w:rsidP="002E2CFC">
      <w:pPr>
        <w:spacing w:after="0" w:line="240" w:lineRule="auto"/>
        <w:ind w:firstLine="708"/>
        <w:rPr>
          <w:sz w:val="24"/>
          <w:szCs w:val="24"/>
        </w:rPr>
      </w:pPr>
      <w:r w:rsidRPr="001F49C0">
        <w:rPr>
          <w:sz w:val="24"/>
          <w:szCs w:val="24"/>
        </w:rPr>
        <w:t xml:space="preserve">Uogólniając, można pokusić się o stwierdzenie, że typowi bohaterowie prozy Ernesta Hemingwaya to ludzie mężni, często także brutalni, prymitywni, ale świadomi swojego tragicznego losu, poszukujący sensu życia w walce zarówno z naturą, jak i innymi ludźmi. Proza Hemingwaya jest dosyć szorstka, jego styl naśladuje </w:t>
      </w:r>
      <w:hyperlink r:id="rId12" w:tooltip="Słownik terminów literackich" w:history="1">
        <w:r w:rsidRPr="001F49C0">
          <w:rPr>
            <w:sz w:val="24"/>
            <w:szCs w:val="24"/>
            <w:u w:val="single"/>
          </w:rPr>
          <w:t>mowę</w:t>
        </w:r>
      </w:hyperlink>
      <w:r w:rsidRPr="001F49C0">
        <w:rPr>
          <w:sz w:val="24"/>
          <w:szCs w:val="24"/>
        </w:rPr>
        <w:t xml:space="preserve"> potoczną, jest zwarty i rzeczowy, ale niepozbawiony liryzmu.</w:t>
      </w:r>
    </w:p>
    <w:p w14:paraId="1C142782" w14:textId="77777777" w:rsidR="002E2CFC" w:rsidRPr="001F49C0" w:rsidRDefault="002E2CFC" w:rsidP="002E2CFC">
      <w:pPr>
        <w:spacing w:after="0" w:line="240" w:lineRule="auto"/>
        <w:rPr>
          <w:sz w:val="24"/>
          <w:szCs w:val="24"/>
        </w:rPr>
      </w:pPr>
      <w:r w:rsidRPr="001F49C0">
        <w:rPr>
          <w:sz w:val="24"/>
          <w:szCs w:val="24"/>
        </w:rPr>
        <w:t xml:space="preserve">Za swój dorobek (liczne powieści, opowiadania, reportaże, wspomnienia) Hemingway </w:t>
      </w:r>
      <w:r w:rsidRPr="001F49C0">
        <w:rPr>
          <w:b/>
          <w:sz w:val="24"/>
          <w:szCs w:val="24"/>
        </w:rPr>
        <w:t>otrzymał w 1954 roku Nagrodę Nobla</w:t>
      </w:r>
      <w:r w:rsidRPr="001F49C0">
        <w:rPr>
          <w:sz w:val="24"/>
          <w:szCs w:val="24"/>
        </w:rPr>
        <w:t>.</w:t>
      </w:r>
    </w:p>
    <w:p w14:paraId="4C3C6158" w14:textId="77777777" w:rsidR="002E2CFC" w:rsidRPr="001F49C0" w:rsidRDefault="002E2CFC" w:rsidP="002E2CFC">
      <w:pPr>
        <w:spacing w:after="0" w:line="240" w:lineRule="auto"/>
        <w:rPr>
          <w:sz w:val="24"/>
          <w:szCs w:val="24"/>
        </w:rPr>
      </w:pPr>
    </w:p>
    <w:p w14:paraId="20CB100D" w14:textId="76DF8390" w:rsidR="002E2CFC" w:rsidRPr="002E2CFC" w:rsidRDefault="002E2CFC" w:rsidP="002E2CFC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2E2CFC">
        <w:rPr>
          <w:b/>
          <w:bCs/>
          <w:sz w:val="24"/>
          <w:szCs w:val="24"/>
          <w:u w:val="single"/>
        </w:rPr>
        <w:t>Przeczytaj informację na temat genezy utworu.</w:t>
      </w:r>
    </w:p>
    <w:p w14:paraId="293390CD" w14:textId="77777777" w:rsidR="002E2CFC" w:rsidRPr="001F49C0" w:rsidRDefault="002E2CFC" w:rsidP="002E2CFC">
      <w:pPr>
        <w:spacing w:after="0" w:line="240" w:lineRule="auto"/>
        <w:ind w:firstLine="360"/>
        <w:rPr>
          <w:sz w:val="24"/>
          <w:szCs w:val="24"/>
        </w:rPr>
      </w:pPr>
      <w:r w:rsidRPr="001F49C0">
        <w:rPr>
          <w:sz w:val="24"/>
          <w:szCs w:val="24"/>
        </w:rPr>
        <w:t xml:space="preserve">Hemingway napisał ją w 1951 r. w ciągu paru tygodni. Pomysłu dostarczył mu kubański przewodnik i towarzysz połowów Carl </w:t>
      </w:r>
      <w:proofErr w:type="spellStart"/>
      <w:r w:rsidRPr="001F49C0">
        <w:rPr>
          <w:sz w:val="24"/>
          <w:szCs w:val="24"/>
        </w:rPr>
        <w:t>Guttierres</w:t>
      </w:r>
      <w:proofErr w:type="spellEnd"/>
      <w:r w:rsidRPr="001F49C0">
        <w:rPr>
          <w:sz w:val="24"/>
          <w:szCs w:val="24"/>
        </w:rPr>
        <w:t>, który opowiedział pisarzowi historię o starym człowieku, który chwycił marlina, ale wypłynął daleko w morze i zdobycz padła ofiarą rekinów. Walczył, kiedy odnaleźli go rybacy. Opowieść ta posłużyła najpierw do napisania reportażu pt. „ Na błękitnej wodzie”</w:t>
      </w:r>
    </w:p>
    <w:p w14:paraId="3A46C64A" w14:textId="77777777" w:rsidR="002E2CFC" w:rsidRDefault="002E2CFC" w:rsidP="002E2CFC">
      <w:pPr>
        <w:spacing w:after="0" w:line="240" w:lineRule="auto"/>
        <w:ind w:firstLine="360"/>
        <w:rPr>
          <w:sz w:val="24"/>
          <w:szCs w:val="24"/>
        </w:rPr>
      </w:pPr>
      <w:r w:rsidRPr="001F49C0">
        <w:rPr>
          <w:sz w:val="24"/>
          <w:szCs w:val="24"/>
        </w:rPr>
        <w:t xml:space="preserve">Później pisarz wprowadził do tej historii pewne zmiany, dodał dialogi. W ten sposób powstało opowiadanie </w:t>
      </w:r>
      <w:r w:rsidRPr="001F49C0">
        <w:rPr>
          <w:i/>
          <w:sz w:val="24"/>
          <w:szCs w:val="24"/>
        </w:rPr>
        <w:t>Stary człowiek i morze</w:t>
      </w:r>
      <w:r w:rsidRPr="001F49C0">
        <w:rPr>
          <w:sz w:val="24"/>
          <w:szCs w:val="24"/>
        </w:rPr>
        <w:t>, które ukazało się w 1952 r. Hemingway otrzymał za nie nagrodę Pulitzera.</w:t>
      </w:r>
    </w:p>
    <w:p w14:paraId="4831D91A" w14:textId="77777777" w:rsidR="002E2CFC" w:rsidRPr="001F49C0" w:rsidRDefault="002E2CFC" w:rsidP="002E2CFC">
      <w:pPr>
        <w:spacing w:after="0" w:line="240" w:lineRule="auto"/>
        <w:ind w:firstLine="360"/>
        <w:rPr>
          <w:sz w:val="24"/>
          <w:szCs w:val="24"/>
        </w:rPr>
      </w:pPr>
    </w:p>
    <w:p w14:paraId="3B629A94" w14:textId="77777777" w:rsidR="002E2CFC" w:rsidRPr="002E2CFC" w:rsidRDefault="002E2CFC" w:rsidP="002E2CFC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2E2CFC">
        <w:rPr>
          <w:b/>
          <w:bCs/>
          <w:sz w:val="24"/>
          <w:szCs w:val="24"/>
          <w:u w:val="single"/>
        </w:rPr>
        <w:t>Na podstawie powyższych informacji napisz:</w:t>
      </w:r>
    </w:p>
    <w:p w14:paraId="50D0FB54" w14:textId="77777777" w:rsidR="002E2CFC" w:rsidRPr="004B6C32" w:rsidRDefault="002E2CFC" w:rsidP="002E2C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krótką notatkę biograficzną na temat pisarza, uwzględniając</w:t>
      </w:r>
      <w:r w:rsidRPr="004B6C32">
        <w:rPr>
          <w:sz w:val="24"/>
          <w:szCs w:val="24"/>
        </w:rPr>
        <w:t xml:space="preserve"> przyczynę</w:t>
      </w:r>
      <w:r>
        <w:rPr>
          <w:sz w:val="24"/>
          <w:szCs w:val="24"/>
        </w:rPr>
        <w:t xml:space="preserve"> </w:t>
      </w:r>
      <w:r w:rsidRPr="004B6C32">
        <w:rPr>
          <w:sz w:val="24"/>
          <w:szCs w:val="24"/>
        </w:rPr>
        <w:t>napisania opowiadania</w:t>
      </w:r>
    </w:p>
    <w:p w14:paraId="7C469E01" w14:textId="77777777" w:rsidR="002E2CFC" w:rsidRPr="001F49C0" w:rsidRDefault="002E2CFC" w:rsidP="002E2CFC">
      <w:pPr>
        <w:pStyle w:val="Akapitzlist"/>
        <w:spacing w:after="0" w:line="240" w:lineRule="auto"/>
        <w:rPr>
          <w:sz w:val="24"/>
          <w:szCs w:val="24"/>
        </w:rPr>
      </w:pPr>
    </w:p>
    <w:p w14:paraId="3C287A0F" w14:textId="77777777" w:rsidR="002E2CFC" w:rsidRPr="001F49C0" w:rsidRDefault="002E2CFC" w:rsidP="002E2CFC">
      <w:pPr>
        <w:spacing w:after="0" w:line="240" w:lineRule="auto"/>
        <w:ind w:left="360"/>
        <w:rPr>
          <w:sz w:val="24"/>
          <w:szCs w:val="24"/>
        </w:rPr>
      </w:pPr>
    </w:p>
    <w:p w14:paraId="77DF684A" w14:textId="77777777" w:rsidR="002E2CFC" w:rsidRPr="001F49C0" w:rsidRDefault="002E2CFC" w:rsidP="002E2CFC">
      <w:pPr>
        <w:spacing w:after="0" w:line="240" w:lineRule="auto"/>
        <w:ind w:left="360"/>
        <w:rPr>
          <w:sz w:val="24"/>
          <w:szCs w:val="24"/>
        </w:rPr>
      </w:pPr>
    </w:p>
    <w:p w14:paraId="6C0A0168" w14:textId="77777777" w:rsidR="002E2CFC" w:rsidRDefault="002E2CFC" w:rsidP="002E2CFC">
      <w:pPr>
        <w:spacing w:line="276" w:lineRule="auto"/>
        <w:rPr>
          <w:sz w:val="28"/>
          <w:szCs w:val="28"/>
        </w:rPr>
      </w:pPr>
    </w:p>
    <w:p w14:paraId="521914C8" w14:textId="2C1CE856" w:rsidR="002E2CFC" w:rsidRPr="002E2CFC" w:rsidRDefault="002E2CFC" w:rsidP="002E2CFC">
      <w:pPr>
        <w:spacing w:line="276" w:lineRule="auto"/>
        <w:ind w:left="502" w:hanging="360"/>
        <w:rPr>
          <w:sz w:val="24"/>
          <w:szCs w:val="24"/>
        </w:rPr>
      </w:pPr>
      <w:r w:rsidRPr="002E2CFC">
        <w:rPr>
          <w:sz w:val="24"/>
          <w:szCs w:val="24"/>
        </w:rPr>
        <w:t>Temat: „Stary człowiek i morze” – praca z tekstem.</w:t>
      </w:r>
    </w:p>
    <w:p w14:paraId="3A1DFA02" w14:textId="77777777" w:rsidR="002E2CFC" w:rsidRPr="002E2CFC" w:rsidRDefault="002E2CFC" w:rsidP="002E2CFC">
      <w:pPr>
        <w:spacing w:line="276" w:lineRule="auto"/>
        <w:rPr>
          <w:sz w:val="24"/>
          <w:szCs w:val="24"/>
        </w:rPr>
      </w:pPr>
    </w:p>
    <w:p w14:paraId="2B0CF173" w14:textId="77777777" w:rsidR="002E2CFC" w:rsidRPr="002E2CFC" w:rsidRDefault="002E2CFC" w:rsidP="002E2CFC">
      <w:pPr>
        <w:spacing w:line="276" w:lineRule="auto"/>
        <w:ind w:left="502"/>
        <w:rPr>
          <w:sz w:val="24"/>
          <w:szCs w:val="24"/>
        </w:rPr>
      </w:pPr>
      <w:r w:rsidRPr="002E2CFC">
        <w:rPr>
          <w:sz w:val="24"/>
          <w:szCs w:val="24"/>
        </w:rPr>
        <w:t>Cel : potrafię wyszukiwać informacje w tekście.</w:t>
      </w:r>
    </w:p>
    <w:p w14:paraId="2A9790A3" w14:textId="77777777" w:rsidR="002E2CFC" w:rsidRPr="002E2CFC" w:rsidRDefault="002E2CFC" w:rsidP="002E2CFC">
      <w:pPr>
        <w:spacing w:line="276" w:lineRule="auto"/>
        <w:ind w:left="502"/>
        <w:rPr>
          <w:sz w:val="24"/>
          <w:szCs w:val="24"/>
        </w:rPr>
      </w:pPr>
    </w:p>
    <w:p w14:paraId="1394781D" w14:textId="77777777" w:rsidR="002E2CFC" w:rsidRPr="002E2CFC" w:rsidRDefault="002E2CFC" w:rsidP="002E2CFC">
      <w:pPr>
        <w:spacing w:line="276" w:lineRule="auto"/>
        <w:ind w:left="502"/>
        <w:rPr>
          <w:sz w:val="24"/>
          <w:szCs w:val="24"/>
        </w:rPr>
      </w:pPr>
    </w:p>
    <w:p w14:paraId="41D09B2B" w14:textId="77777777" w:rsidR="002E2CFC" w:rsidRPr="002E2CFC" w:rsidRDefault="002E2CFC" w:rsidP="002E2CFC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>Odpowiedz na poniższe pytania.</w:t>
      </w:r>
    </w:p>
    <w:p w14:paraId="7ADDA805" w14:textId="77777777" w:rsidR="002E2CFC" w:rsidRPr="002E2CFC" w:rsidRDefault="002E2CFC" w:rsidP="002E2CFC">
      <w:pPr>
        <w:pStyle w:val="Akapitzlist"/>
        <w:spacing w:line="276" w:lineRule="auto"/>
        <w:ind w:left="1222"/>
        <w:rPr>
          <w:sz w:val="24"/>
          <w:szCs w:val="24"/>
        </w:rPr>
      </w:pPr>
    </w:p>
    <w:p w14:paraId="2483BB22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>Gdzie i kiedy toczy się akcja opowiadania?</w:t>
      </w:r>
    </w:p>
    <w:p w14:paraId="6CAECFCE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>Wymień innych bohaterów utworu.</w:t>
      </w:r>
    </w:p>
    <w:p w14:paraId="0967047B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 xml:space="preserve">Kim jest główny bohatera opowiadania? </w:t>
      </w:r>
    </w:p>
    <w:p w14:paraId="502392DD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  <w:u w:val="single"/>
        </w:rPr>
      </w:pPr>
      <w:r w:rsidRPr="002E2CFC">
        <w:rPr>
          <w:sz w:val="24"/>
          <w:szCs w:val="24"/>
        </w:rPr>
        <w:t xml:space="preserve">Jak miał na imię chłopiec, który towarzyszył głównemu bohaterowi? </w:t>
      </w:r>
    </w:p>
    <w:p w14:paraId="7FC5FA41" w14:textId="77777777" w:rsidR="002E2CFC" w:rsidRPr="002E2CFC" w:rsidRDefault="002E2CFC" w:rsidP="002E2CFC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  <w:u w:val="single"/>
        </w:rPr>
      </w:pPr>
      <w:r w:rsidRPr="002E2CFC">
        <w:rPr>
          <w:sz w:val="24"/>
          <w:szCs w:val="24"/>
        </w:rPr>
        <w:t>Co łączyło chłopca z głównym bohaterem?</w:t>
      </w:r>
    </w:p>
    <w:p w14:paraId="691E84E0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>Dlaczego rodzice nie pozwalali chłopcu, by spotykał się ze starym człowiekiem?</w:t>
      </w:r>
    </w:p>
    <w:p w14:paraId="52DC698E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>Główny bohater, podczas połowu, bardzo cierpi. Dlaczego?</w:t>
      </w:r>
    </w:p>
    <w:p w14:paraId="6CCA40CE" w14:textId="77777777" w:rsidR="002E2CFC" w:rsidRPr="002E2CFC" w:rsidRDefault="002E2CFC" w:rsidP="002E2CFC">
      <w:pPr>
        <w:spacing w:line="276" w:lineRule="auto"/>
        <w:ind w:left="502"/>
        <w:rPr>
          <w:sz w:val="24"/>
          <w:szCs w:val="24"/>
        </w:rPr>
      </w:pPr>
      <w:r w:rsidRPr="002E2CFC">
        <w:rPr>
          <w:sz w:val="24"/>
          <w:szCs w:val="24"/>
        </w:rPr>
        <w:t xml:space="preserve"> </w:t>
      </w:r>
      <w:r w:rsidRPr="002E2CFC">
        <w:rPr>
          <w:sz w:val="24"/>
          <w:szCs w:val="24"/>
          <w:u w:val="single"/>
        </w:rPr>
        <w:t>(podaj 2 przyczyny)</w:t>
      </w:r>
      <w:r w:rsidRPr="002E2CFC">
        <w:rPr>
          <w:sz w:val="24"/>
          <w:szCs w:val="24"/>
        </w:rPr>
        <w:t>.</w:t>
      </w:r>
    </w:p>
    <w:p w14:paraId="2624FEF9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>Wyjaśnij , dlaczego rybak, podczas połowu, wspomina Murzyna z Cienfuegos?</w:t>
      </w:r>
    </w:p>
    <w:p w14:paraId="74564BBA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 xml:space="preserve">Jak zareagował chłopiec, gdy zobaczył starego człowieka po powrocie? </w:t>
      </w:r>
    </w:p>
    <w:p w14:paraId="2DA42465" w14:textId="77777777" w:rsidR="002E2CFC" w:rsidRPr="002E2CFC" w:rsidRDefault="002E2CFC" w:rsidP="002E2CF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E2CFC">
        <w:rPr>
          <w:sz w:val="24"/>
          <w:szCs w:val="24"/>
        </w:rPr>
        <w:t>Co postanowił chłopiec, gdy stary człowiek wrócił z połowu?</w:t>
      </w:r>
    </w:p>
    <w:p w14:paraId="0D14FA0E" w14:textId="77777777" w:rsidR="002E2CFC" w:rsidRPr="002E2CFC" w:rsidRDefault="002E2CFC" w:rsidP="002E2CFC">
      <w:pPr>
        <w:rPr>
          <w:sz w:val="24"/>
          <w:szCs w:val="24"/>
        </w:rPr>
      </w:pPr>
    </w:p>
    <w:p w14:paraId="29AAE080" w14:textId="77777777" w:rsidR="002E2CFC" w:rsidRPr="002E2CFC" w:rsidRDefault="002E2CFC" w:rsidP="002E2CFC">
      <w:pPr>
        <w:spacing w:line="240" w:lineRule="auto"/>
        <w:ind w:left="360"/>
        <w:rPr>
          <w:sz w:val="24"/>
          <w:szCs w:val="24"/>
        </w:rPr>
      </w:pPr>
    </w:p>
    <w:p w14:paraId="1B735BAE" w14:textId="77777777" w:rsidR="002E2CFC" w:rsidRPr="002E2CFC" w:rsidRDefault="002E2CFC" w:rsidP="002E2CFC">
      <w:pPr>
        <w:spacing w:line="240" w:lineRule="auto"/>
        <w:rPr>
          <w:sz w:val="24"/>
          <w:szCs w:val="24"/>
        </w:rPr>
      </w:pPr>
    </w:p>
    <w:p w14:paraId="2B0AB47B" w14:textId="77777777" w:rsidR="00B9154E" w:rsidRPr="002E2CFC" w:rsidRDefault="00B9154E">
      <w:pPr>
        <w:rPr>
          <w:sz w:val="24"/>
          <w:szCs w:val="24"/>
        </w:rPr>
      </w:pPr>
    </w:p>
    <w:sectPr w:rsidR="00B9154E" w:rsidRPr="002E2CFC" w:rsidSect="001F49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62B26"/>
    <w:multiLevelType w:val="hybridMultilevel"/>
    <w:tmpl w:val="CD18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3211"/>
    <w:multiLevelType w:val="hybridMultilevel"/>
    <w:tmpl w:val="D13464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8D05BD3"/>
    <w:multiLevelType w:val="hybridMultilevel"/>
    <w:tmpl w:val="5122E4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985995"/>
    <w:multiLevelType w:val="hybridMultilevel"/>
    <w:tmpl w:val="24E6D6CC"/>
    <w:lvl w:ilvl="0" w:tplc="EBAE3776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4E"/>
    <w:rsid w:val="002E2CFC"/>
    <w:rsid w:val="00B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1D7A"/>
  <w15:chartTrackingRefBased/>
  <w15:docId w15:val="{9273433C-F347-459A-9E29-8023ED0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k.pl/s%C5%82owniki/s%C5%82ownik_wyraz%C3%B3w_obcych/245147-manifest_niem_manifest_fr_manifeste_w%C5%82_manifest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yk.pl/s%C5%82owniki/s%C5%82ownik_termin%C3%B3w_literackich/69008-cyganeria_artystyczna_bohema.html" TargetMode="External"/><Relationship Id="rId12" Type="http://schemas.openxmlformats.org/officeDocument/2006/relationships/hyperlink" Target="http://www.bryk.pl/s%C5%82owniki/s%C5%82ownik_termin%C3%B3w_literackich/69557-mo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yk.pl/s%C5%82owniki/s%C5%82ownik_motyw%C3%B3w_literackich_gimnazjum/148966-wojna.html" TargetMode="External"/><Relationship Id="rId11" Type="http://schemas.openxmlformats.org/officeDocument/2006/relationships/hyperlink" Target="http://www.bryk.pl/s%C5%82owniki/s%C5%82ownik_termin%C3%B3w_literackich/69740-powiastka_filozoficzna.html" TargetMode="External"/><Relationship Id="rId5" Type="http://schemas.openxmlformats.org/officeDocument/2006/relationships/hyperlink" Target="http://www.bryk.pl/s%C5%82owniki/s%C5%82ownik_termin%C3%B3w_literackich/69693-pisarz.html" TargetMode="External"/><Relationship Id="rId10" Type="http://schemas.openxmlformats.org/officeDocument/2006/relationships/hyperlink" Target="http://www.bryk.pl/s%C5%82owniki/s%C5%82ownik_motyw%C3%B3w_literackich_gimnazjum/148962-%C5%9Bmier%C4%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yk.pl/s%C5%82owniki/s%C5%82ownik_wyraz%C3%B3w_obcych/243624-heroiczny_od_gr_hero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2</cp:revision>
  <dcterms:created xsi:type="dcterms:W3CDTF">2020-05-11T08:05:00Z</dcterms:created>
  <dcterms:modified xsi:type="dcterms:W3CDTF">2020-05-11T08:11:00Z</dcterms:modified>
</cp:coreProperties>
</file>